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20" w:rsidRDefault="00DB4320" w:rsidP="00DB432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</w:p>
    <w:p w:rsidR="00DB4320" w:rsidRDefault="00DB4320" w:rsidP="00DB432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ПЕРВОМАЙСКОГО МУНИЦИПАЛЬНОГО ОБРАЗОВАНИЯ ПЕРЕЛЮБСКОГО  МУНИЦИПАЛЬНОГО РАЙОНА</w:t>
      </w:r>
    </w:p>
    <w:p w:rsidR="00DB4320" w:rsidRDefault="00DB4320" w:rsidP="00102439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DB4320" w:rsidRDefault="00DB4320" w:rsidP="00DB4320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4320" w:rsidRDefault="00DB4320" w:rsidP="00DB4320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B4320" w:rsidRDefault="00DB4320" w:rsidP="00DB4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4320" w:rsidRDefault="00DB4320" w:rsidP="00DB43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23.06.2022  года                                  </w:t>
      </w:r>
      <w:r w:rsidR="00D10E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№ 24 </w:t>
      </w:r>
      <w:r w:rsidR="00D10E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с. Калинин</w:t>
      </w:r>
    </w:p>
    <w:p w:rsidR="00DB4320" w:rsidRDefault="00DB4320" w:rsidP="00DB43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 утверждении Порядка разработки, </w:t>
      </w:r>
    </w:p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утверждения и реализации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ведомственных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целевых программ и Порядка ведения реестра</w:t>
      </w:r>
    </w:p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ведомственных целевых программ  администрации</w:t>
      </w:r>
    </w:p>
    <w:p w:rsidR="00D10EF6" w:rsidRPr="00D10EF6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 w:rsidR="001476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вомайского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образовании</w:t>
      </w:r>
      <w:r w:rsidR="00D10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D10EF6" w:rsidRDefault="00D10EF6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76F7" w:rsidRDefault="00D10EF6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147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DB4320" w:rsidRPr="00D10EF6" w:rsidRDefault="001476F7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10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 соответствии со статьей 179.3 Бюджетного кодекса Российской Федерации, </w:t>
      </w:r>
      <w:r w:rsidR="00DB4320">
        <w:rPr>
          <w:rFonts w:ascii="Times New Roman" w:eastAsia="Times New Roman" w:hAnsi="Times New Roman" w:cs="Times New Roman"/>
          <w:color w:val="000000"/>
          <w:sz w:val="28"/>
          <w:szCs w:val="28"/>
        </w:rPr>
        <w:t>в целях единого подхода к разработке ведомственных целевых программ</w:t>
      </w:r>
      <w:r>
        <w:rPr>
          <w:rFonts w:ascii="Times New Roman" w:hAnsi="Times New Roman"/>
          <w:bCs/>
          <w:color w:val="000000"/>
          <w:sz w:val="28"/>
          <w:szCs w:val="28"/>
        </w:rPr>
        <w:t>, руководствуясь Уставом Первомайского</w:t>
      </w:r>
      <w:r w:rsidR="00DB4320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DB4320">
        <w:rPr>
          <w:rFonts w:ascii="Times New Roman" w:hAnsi="Times New Roman"/>
          <w:bCs/>
          <w:color w:val="000000"/>
          <w:sz w:val="28"/>
          <w:szCs w:val="28"/>
        </w:rPr>
        <w:t>Перелюбского</w:t>
      </w:r>
      <w:proofErr w:type="spellEnd"/>
      <w:r w:rsidR="00DB4320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Саратовской области, </w:t>
      </w:r>
    </w:p>
    <w:p w:rsidR="00D10EF6" w:rsidRDefault="00D10EF6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320" w:rsidRDefault="00DB4320" w:rsidP="00DB432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D10EF6" w:rsidRDefault="00D10EF6" w:rsidP="00DB4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4320" w:rsidRDefault="00D10EF6" w:rsidP="00D10EF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B432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DB432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Утвердить: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Порядок разработки, утверждения и реализации ведомственных целевых программ администрации </w:t>
      </w:r>
      <w:r w:rsidR="00D10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Первомайского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(П</w:t>
      </w:r>
      <w:r w:rsidR="00D10EF6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№ 1).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 Порядок ведения реестра ведомственных целевых программ </w:t>
      </w:r>
    </w:p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Пер</w:t>
      </w:r>
      <w:r w:rsidR="00091E17">
        <w:rPr>
          <w:rFonts w:ascii="Times New Roman" w:eastAsia="Times New Roman" w:hAnsi="Times New Roman" w:cs="Times New Roman"/>
          <w:color w:val="000000"/>
          <w:sz w:val="28"/>
          <w:szCs w:val="28"/>
        </w:rPr>
        <w:t>вомайского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</w:t>
      </w:r>
      <w:r w:rsidR="00D10EF6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образования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№ 2).</w:t>
      </w:r>
    </w:p>
    <w:p w:rsidR="00DB4320" w:rsidRDefault="00D10EF6" w:rsidP="00D1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B4320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 официального обнародования.</w:t>
      </w:r>
    </w:p>
    <w:p w:rsidR="00DB4320" w:rsidRDefault="00D10EF6" w:rsidP="00D10E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DB4320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DB43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432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4320" w:rsidRDefault="00DB4320" w:rsidP="00D1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0EF6" w:rsidRDefault="00D10EF6" w:rsidP="00D1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0EF6" w:rsidRDefault="00D10EF6" w:rsidP="00D10E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320" w:rsidRDefault="00DB4320" w:rsidP="00DB43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Первомайского</w:t>
      </w:r>
      <w:proofErr w:type="gramEnd"/>
    </w:p>
    <w:p w:rsidR="00DB4320" w:rsidRDefault="00DB4320" w:rsidP="00DB43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</w:t>
      </w:r>
      <w:r w:rsidR="00D10EF6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В.В.Исаева</w:t>
      </w:r>
    </w:p>
    <w:p w:rsidR="00DB4320" w:rsidRDefault="00DB4320" w:rsidP="00DB43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B4320" w:rsidRDefault="00DB4320" w:rsidP="00DB43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B4320" w:rsidRDefault="00DB4320" w:rsidP="00DB43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B4320" w:rsidRDefault="00DB4320" w:rsidP="00DB43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B4320" w:rsidRDefault="00DB4320" w:rsidP="00DB43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10EF6" w:rsidRDefault="00D10EF6" w:rsidP="00BF609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D10EF6" w:rsidRDefault="00D10EF6" w:rsidP="00DB43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102439" w:rsidRDefault="00102439" w:rsidP="00DB43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10EF6" w:rsidRDefault="00D10EF6" w:rsidP="00DB432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D10EF6" w:rsidRPr="00D10EF6" w:rsidRDefault="00D10EF6" w:rsidP="00D10EF6">
      <w:pPr>
        <w:pStyle w:val="a3"/>
        <w:spacing w:before="0" w:beforeAutospacing="0" w:after="0" w:afterAutospacing="0"/>
        <w:jc w:val="right"/>
      </w:pPr>
      <w:r w:rsidRPr="00D10EF6">
        <w:lastRenderedPageBreak/>
        <w:t>Приложение № 1</w:t>
      </w:r>
    </w:p>
    <w:p w:rsidR="00D10EF6" w:rsidRPr="00D10EF6" w:rsidRDefault="00D10EF6" w:rsidP="00D10EF6">
      <w:pPr>
        <w:pStyle w:val="a3"/>
        <w:spacing w:before="0" w:beforeAutospacing="0" w:after="0" w:afterAutospacing="0"/>
        <w:jc w:val="right"/>
      </w:pPr>
      <w:r w:rsidRPr="00D10EF6">
        <w:t>к постановлению администрации</w:t>
      </w:r>
    </w:p>
    <w:p w:rsidR="00D10EF6" w:rsidRPr="00D10EF6" w:rsidRDefault="00D10EF6" w:rsidP="00D10E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0EF6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образования </w:t>
      </w:r>
    </w:p>
    <w:p w:rsidR="00D10EF6" w:rsidRPr="00D10EF6" w:rsidRDefault="00D10EF6" w:rsidP="00D10EF6">
      <w:pPr>
        <w:pStyle w:val="a3"/>
        <w:spacing w:before="0" w:beforeAutospacing="0" w:after="0" w:afterAutospacing="0"/>
        <w:jc w:val="right"/>
      </w:pPr>
      <w:r>
        <w:t>от 23.06.2022 № 24</w:t>
      </w:r>
    </w:p>
    <w:p w:rsidR="00DB4320" w:rsidRPr="00D10EF6" w:rsidRDefault="00DB4320" w:rsidP="00D10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0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D10EF6" w:rsidRDefault="00D10EF6" w:rsidP="00BF609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DB4320" w:rsidRDefault="00DB4320" w:rsidP="00DB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разработки, утверждения и реализации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ведомственных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целевых</w:t>
      </w:r>
    </w:p>
    <w:p w:rsidR="00DB4320" w:rsidRDefault="00DB4320" w:rsidP="00DB43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программ администрации Пер</w:t>
      </w:r>
      <w:r w:rsidR="00D10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вомайского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образования</w:t>
      </w:r>
    </w:p>
    <w:p w:rsidR="00DB4320" w:rsidRDefault="00DB4320" w:rsidP="00DB4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 Общие положения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1024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 Настоящий Порядок определяет процесс разработки, утверждения и реализации ведомственных целевых программ,</w:t>
      </w:r>
      <w:r w:rsidR="00D10E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направленных на осуществление </w:t>
      </w:r>
    </w:p>
    <w:p w:rsidR="003D1525" w:rsidRDefault="00DB4320" w:rsidP="00102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субъектами бюджетного планирования муниципальной политики в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102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сферах деятельности, на обеспечение достижения целей и задач социально-экономического развития </w:t>
      </w:r>
      <w:r w:rsidR="00D10EF6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Первомайского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 Саратовской области в соответствии с полномочиями органов местного самоуправления, на повышение результативности расходов бюджета поселения.</w:t>
      </w:r>
    </w:p>
    <w:p w:rsidR="00DB4320" w:rsidRDefault="00DB4320" w:rsidP="001024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 субъектами бюджетного планирования понимаются структурные </w:t>
      </w:r>
      <w:proofErr w:type="gramEnd"/>
    </w:p>
    <w:p w:rsidR="00DB4320" w:rsidRDefault="00DB4320" w:rsidP="00102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подразделения администрации </w:t>
      </w:r>
      <w:r w:rsidR="00091E17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Первомайского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образования, </w:t>
      </w:r>
    </w:p>
    <w:p w:rsidR="00DB4320" w:rsidRDefault="00DB4320" w:rsidP="00102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 функциям, закреплённым в положениях о соответствующих структурных подразделениях, осуществляющие</w:t>
      </w:r>
      <w:r w:rsidR="00D10E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разработку проекта программы.</w:t>
      </w:r>
    </w:p>
    <w:p w:rsidR="00DB4320" w:rsidRDefault="00DB4320" w:rsidP="0010243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 Ведомственная целевая программа разрабатываемая и реализуемая </w:t>
      </w:r>
    </w:p>
    <w:p w:rsidR="00DB4320" w:rsidRDefault="00DB4320" w:rsidP="00102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субъектом бюджетного планирования комплекс взаимосвязанных мероприятий,</w:t>
      </w:r>
    </w:p>
    <w:p w:rsidR="00DB4320" w:rsidRDefault="00DB4320" w:rsidP="00102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направленных на решение полного перечня конкретных тактических задач, </w:t>
      </w:r>
    </w:p>
    <w:p w:rsidR="00DB4320" w:rsidRDefault="00DB4320" w:rsidP="00102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стоящих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перед субъектом бюджетного планирования, описываемых измеряемыми </w:t>
      </w:r>
    </w:p>
    <w:p w:rsidR="00D10EF6" w:rsidRDefault="00DB4320" w:rsidP="00102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целевыми индикаторами. При этом тактические задачи должны соответствовать перечню бюджетных услуг, предоставление которых находится в компетенции       </w:t>
      </w:r>
    </w:p>
    <w:p w:rsidR="00DB4320" w:rsidRDefault="00DB4320" w:rsidP="00102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субъекта бюджетного планирования, а также реестру расходных обязательств,</w:t>
      </w:r>
    </w:p>
    <w:p w:rsidR="00DB4320" w:rsidRDefault="00DB4320" w:rsidP="001024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за счет бюджета поселения.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 исключительных случаях, когда формирование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целевой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 обусловлено требованиями федеральных органов власти и нормами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 законодательства, допускается разработка и утверждение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 целевых программ, направленных на решение отдельных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тактических задач субъектов бюджетного планирования.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1.4. Ведомственные целевые программы базируются на системе целей,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задач и показателей деятельности субъектов бюджетного планирования,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постановлением главы администрации </w:t>
      </w:r>
      <w:r w:rsidR="00091E17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Первомайского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Объемы бюджетных ассигнований на реализацию ведомственных целевых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 утверждается ежегодно решением Совета депутатов Пер</w:t>
      </w:r>
      <w:r w:rsidR="00091E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вомайского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 о бюджете поселения в составе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структуры расходов бюджета по соответствующей каждой программе целевой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статье расходов бюджета.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1.5. Ведомственная целевая программа разрабатывается на срок до трех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лет.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1.6. За реализацию ведомственной целевой программы может отвечать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 один субъект бюджетного планирования, осуществляющий ее подготовку.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1.7. Ведомственная целевая программа содержит: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1.7.1. Паспорт программы по форме согласно приложению № 1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настоящему Порядку.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1.7.2. Характеристику состояния и проблем (задач), решение которых осуществляется путем реализации программы, включая анализ причин их возникновения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целесообразность и необходимость решения на ведомственном уровне.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1.7.3. Основные цели и задачи программы.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1.7.4. Основные целевые индикаторы и показатели эффективности реализации программы Целевые индикаторы - количественные показатели, отражающие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степень достижения цели и решения задач ведомственной целевой программы.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1.7.5. Перечень и описание программных мероприятий, включая состав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мероприятий.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1.7.6. Механизм реализации программы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1.7.7. Сведения о заказчике программы, разработчике и исполнителях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программы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1.7.8. Объем и источники финансирования программы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1.7.9. Срок реализации программы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1.7.10. Методику оценки эффективности реализации программы</w:t>
      </w:r>
    </w:p>
    <w:p w:rsidR="00DB4320" w:rsidRDefault="00DB4320" w:rsidP="00102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1.7.11. Описание системы управления реализацией программы,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включающее в себя распределение полномочий и ответственности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подразделениями субъекта бюджетного планирования, отвечающими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1024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 Формирование и утверждение ведомственной целевой программы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 Принятие решения о целесообразности разработки ведомственной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 осуществляется главой администрации.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 Субъект бюджетного планирования: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разрабатывает проекты ведомственных целевых программ;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обеспечивает реализацию ведомственных целевых программ и их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финансирование;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формирует и ежегодно представляет  в финансовый отдел администрации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отчетность о реализации ведомственных целевых программ.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 Ведомственная целевая программа должна раскрывать объемы и направления использования средств бюджета поселения.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 ведомственной целевой программе справочно приводятся сведения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и направлениях использования средств, выделяемых субъекту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 планирования в рамках федеральных, областных, районных и поселенческих целевых программ, а</w:t>
      </w:r>
      <w:r w:rsidR="00D10E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 доходов от предпринимательской и иной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приносящей доход деятельности.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2.4. Предложения по объемам осуществляемых за счет средств бюджета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поселения расходов на реализацию ведомственной целевой программы в целом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 каждого из мероприятий подготавливаются в соответствии с классификацией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 бюджета с</w:t>
      </w:r>
      <w:r w:rsidR="00D10E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расчетами и обоснованиями на весь период реализации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2.5. Ведомственная целевая программа основывается на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показателях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 включенных в решени</w:t>
      </w:r>
      <w:r w:rsidR="00091E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 Совета депутатов Первомайского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 о бюджете поселения на очередной финансовый год.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2.6. Разработанный проект ведомственной целевой программы направляется субъектом бюджетного планирования на согласование в финансовый отдел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администрации </w:t>
      </w:r>
      <w:r w:rsidR="00091E17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Первомайского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образования.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Обосновывающие материалы, представляемые вместе с проектом ведомственной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 программы, должны содержать обоснование потребности в случае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необходимости в дополнительных расходах на ее реализацию.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2.7. Согласование проекта ведомственной целевой программы в течение 14 дней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 даты поступления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проекта программы осуществляют: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финансовый отдел  администрации  - в части соответствия мероприятий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 целевой программы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к ведению субъекта бюджетного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планирования полномочиям и функциям, а также в части наличия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повторяющихся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с другими ведомственными и поселенческими целевыми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программами мероприятий;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финансовый отдел  администрации   - в части возможного повышения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результативности бюджетных расходов в результате реализации ведомственной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программы, а также в части наличия источников финансирования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ведомственной целевой программы.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 ходе согласования устанавливается соответствие проекта ведомственной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 предъявляемым к ней требованиям, предусмотренным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 Порядком.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2.8. Ведомственная целевая программа утверждается постановлением главы администрации.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2.9. финансовый отдел  администрации вправе обратиться к главе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с предложениями о: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прекращении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реализации ведомственных целевых программ в случае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досрочного достижения поставленных в программе целей либо в случае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исключения из реестра расходных обязательств, исполняемых за счет средств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бюджета поселения, обязательств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обязательств), соответствующего предусмотренным ведомственной целевой программой тактическим задачам;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приостановлении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реализации ведомственных целевых программ или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внесении в них корректив в случае признания исполнения</w:t>
      </w:r>
      <w:r w:rsidR="00D10E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целевой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неэффективным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2.10. В случае досрочного прекращения реализации ведомственной целевой программы, а в отдельных случаях - внесения в нее корректив, специалист финансового отдела администрации  представляет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главе поселения расчеты по сокращению бюджета субъекта бюджетного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планирования за счет исключения из него средств, ранее выделенных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 данной программы</w:t>
      </w:r>
      <w:r w:rsidR="00091E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 распределении бюджета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обязательств.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2.11. Ведомственные целевые программы, предлагаемые к финансированию начиная с очередного финансового года, подлежат утверждению не позднее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одного месяца до принятия проекта решения о бюджете поселения Советом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депутатов </w:t>
      </w:r>
      <w:r w:rsidR="00091E17">
        <w:rPr>
          <w:rFonts w:ascii="Times New Roman" w:eastAsia="Times New Roman" w:hAnsi="Times New Roman" w:cs="Times New Roman"/>
          <w:color w:val="000000"/>
          <w:sz w:val="26"/>
          <w:szCs w:val="26"/>
        </w:rPr>
        <w:t>Первомайского муниципального образования</w:t>
      </w:r>
      <w:proofErr w:type="gramStart"/>
      <w:r w:rsidR="00091E17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2.12. Субъект бюджетного планирования обеспечивает размещение в сети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Интернет текста утвержденной ведомственной целевой программы.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3. Реализация и система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контроля 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ходом выполнения ведомственной целевой программы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 Ведомственная целевая программа реализуется соответствующим субъектом бюджетного планирования и ориентируется на результаты и качество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 бюджетными ресурсами.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 Реализация ведомственной целевой программы ранее 01 января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очередного финансового года не допускается.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3.3. Субъект бюджетного планирования несет ответственность за решение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 путем реализации ведомственной целевой программы и достижение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утвержденных значений целевых показателей. Руководитель субъекта бюджетного планирования, реализующего ведомственную целевую программу, является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руководителем программы. Руководитель программы несет ответственность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реализацию, конечные результаты, целевое и эффективное использование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полученных на выполнение программы финансовых средств.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 Мониторинг за ходом реализации ведомственной целевой программы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 соответствующим субъектом бюджетного планирования,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а также в процессе комплексных проверок с участием представителей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 поселения.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3.5. Исполнитель ведомственной целевой программы ежегодно до 15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февраля представляет в финансовый отдел администрации поселения отчет о ходе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реализации ведомственной целевой программы за предыдущий год (отчетный период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огласно приложению № 2 к настоящему Порядку, включая оценку значений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 индикаторов и показателей, а также показателей эффективности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 ведомственной целевой программы,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рассчитанных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в соответствии с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методикой, согласно приложению № 3 к настоящему Порядку.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 основании представленных отчетов финансовый отдел администрации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подготавливаются рекомендации о необходимости продолжения работ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 дальнейшем финансировании программных мероприятий, либо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целесообразности их прекращения и направляются исполнителю ведомственной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целевой программы.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3.6. Исполнитель ведомственной целевой программы ежегодно в срок до 01 марта представляет на рассмотрение рабочей группы, созданной распоряжением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главы поселения, информацию о ходе реализации ведомственной целевой программы за отчетный период с приложением материалов, указанных в пункте 3.5.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настоящего Порядка.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3.7. На заседании рабочей группы принимается одно из следующих решений: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продолжить реализацию ведомственной целевой программы;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внести изменения в ведомственную целевую программу;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досрочно прекратить реализацию ведомственной целевой программы;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реализацию ведомственной целевой программы признать завершенной.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3.8. На основании решения рабочей группы, предусмотренного пунктом 3.7. настоящего Порядка, финансовым отделом администрации поселения ежегодно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 01 апреля года, следующего за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отчетным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 подготавливается комплексный отчет главе поселения о ходе реализации всех целевых программ.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 комплексном отчете в обязательном порядке должны быть отражены (в разрезе каждой целевой программы):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а) характеристика выполнения целевых программ;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б) оценка достижения целей целевых программ;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в) оценка результативности бюджетных расходов и мероприятий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привлечению денежных средств из бюджетных и внебюджетных источников;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г) предложения по корректировке целевых программ (при необходимости);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 проблемы реализации целевых программ (при необходимости);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е) рекомендации по совершенствованию управления реализацией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 (при необходимости);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ж) предложения по реализации, финансированию целевых программ и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перераспределению ресурсов между целевыми программами (при необходимости).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3.9. Финансовый отдел администрации  на основании решений рабочей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группы,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пунктом 3.7. настоящего Порядка, вносит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соответствующие изменения в реестр ведомственных целевых программ.</w:t>
      </w:r>
    </w:p>
    <w:p w:rsidR="00DB4320" w:rsidRDefault="00DB4320" w:rsidP="00D10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Основанием для исключения из Реестра ведомственных целевых программ </w:t>
      </w:r>
    </w:p>
    <w:p w:rsidR="00DB4320" w:rsidRDefault="00DB4320" w:rsidP="00D10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служит:</w:t>
      </w:r>
    </w:p>
    <w:p w:rsidR="00DB4320" w:rsidRDefault="00DB4320" w:rsidP="00BF6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BF60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истечение срока действия программы;</w:t>
      </w:r>
    </w:p>
    <w:p w:rsidR="00DB4320" w:rsidRDefault="00BF6090" w:rsidP="00BF6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DB4320">
        <w:rPr>
          <w:rFonts w:ascii="Times New Roman" w:eastAsia="Times New Roman" w:hAnsi="Times New Roman" w:cs="Times New Roman"/>
          <w:color w:val="000000"/>
          <w:sz w:val="26"/>
          <w:szCs w:val="26"/>
        </w:rPr>
        <w:t> принятие постановления главы поселения о прекращении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B4320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 программы.</w:t>
      </w:r>
    </w:p>
    <w:p w:rsidR="00DB4320" w:rsidRPr="00BF6090" w:rsidRDefault="00DB4320" w:rsidP="00BF6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 w:rsidR="00BF60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   </w:t>
      </w: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 № 1 </w:t>
      </w:r>
    </w:p>
    <w:p w:rsidR="00DB4320" w:rsidRPr="00091E17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к Порядку разработки,</w:t>
      </w:r>
    </w:p>
    <w:p w:rsidR="00DB4320" w:rsidRPr="00091E17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утверждения и реализации</w:t>
      </w:r>
    </w:p>
    <w:p w:rsidR="00DB4320" w:rsidRPr="00091E17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ведомственных целевых программ</w:t>
      </w:r>
    </w:p>
    <w:p w:rsidR="00DB4320" w:rsidRPr="00091E17" w:rsidRDefault="00DB4320" w:rsidP="00BF6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Пер</w:t>
      </w:r>
      <w:r w:rsidR="00BF6090">
        <w:rPr>
          <w:rFonts w:ascii="Times New Roman" w:eastAsia="Times New Roman" w:hAnsi="Times New Roman" w:cs="Times New Roman"/>
          <w:color w:val="000000"/>
          <w:sz w:val="24"/>
          <w:szCs w:val="24"/>
        </w:rPr>
        <w:t>вомайского МО</w:t>
      </w:r>
    </w:p>
    <w:p w:rsidR="00DB4320" w:rsidRPr="00091E17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4320" w:rsidRPr="00091E17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4320" w:rsidRDefault="00DB4320" w:rsidP="00DB4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ПАСПОРТ</w:t>
      </w:r>
    </w:p>
    <w:p w:rsidR="00DB4320" w:rsidRDefault="00DB4320" w:rsidP="00DB4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ВЕДОМСТВЕННОЙ ЦЕЛЕВОЙ ПРОГРАММЫ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3"/>
        <w:gridCol w:w="2092"/>
      </w:tblGrid>
      <w:tr w:rsidR="00DB4320" w:rsidTr="00091E1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ВЦП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091E1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Основание для разработки ВЦП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091E1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 ВЦП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091E1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Основной разработчик ВЦП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091E1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Дата, номер, наименование правового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акта, утвердившего программу (вносится после утверждения ВЦП)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091E1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 и дата учета программы в реестре ведомственных целевых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программ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091E1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Цели и задачи ВЦП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091E1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1E17" w:rsidRDefault="00DB4320" w:rsidP="00091E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 целевые индикаторы и</w:t>
            </w:r>
            <w:r w:rsidR="00091E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 эффективности </w:t>
            </w:r>
          </w:p>
          <w:p w:rsidR="00DB4320" w:rsidRDefault="00DB4320" w:rsidP="00091E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реализации ВЦП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091E1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 мероприятия ВЦП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091E1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 реализации ВЦП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091E1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 и источники финансирования ВЦП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091E1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 результаты реализации ВЦП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091E17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Система организации 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 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исполнением ВЦП</w:t>
            </w:r>
          </w:p>
        </w:tc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Pr="00091E17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 № 2</w:t>
      </w:r>
    </w:p>
    <w:p w:rsidR="00DB4320" w:rsidRPr="00091E17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к Порядку разработки, утверждения</w:t>
      </w:r>
    </w:p>
    <w:p w:rsidR="00DB4320" w:rsidRPr="00091E17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и реализации </w:t>
      </w:r>
      <w:proofErr w:type="gramStart"/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ведомственных</w:t>
      </w:r>
      <w:proofErr w:type="gramEnd"/>
    </w:p>
    <w:p w:rsidR="00DB4320" w:rsidRPr="00091E17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целевых программ </w:t>
      </w:r>
    </w:p>
    <w:p w:rsidR="00DB4320" w:rsidRPr="00091E17" w:rsidRDefault="00091E17" w:rsidP="00BF6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Первомайского</w:t>
      </w:r>
      <w:r w:rsidR="00DB4320"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09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ОТЧЕТ</w:t>
      </w:r>
    </w:p>
    <w:p w:rsidR="00DB4320" w:rsidRDefault="00DB4320" w:rsidP="00DB4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 выполнении мероприятий ведомственной целевой программы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 программы)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 исполнителя ВЦП)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4080"/>
        <w:gridCol w:w="2364"/>
        <w:gridCol w:w="2365"/>
      </w:tblGrid>
      <w:tr w:rsidR="00DB4320" w:rsidTr="00DB432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Наименование мероприятия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средств на исполнение ВЦП</w:t>
            </w:r>
          </w:p>
          <w:p w:rsidR="00DB4320" w:rsidRDefault="00D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(тыс. руб.)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Достигнутые показатели эффективности</w:t>
            </w:r>
          </w:p>
        </w:tc>
      </w:tr>
      <w:tr w:rsidR="00DB4320" w:rsidTr="00DB432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DB432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B4320" w:rsidTr="00DB4320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320" w:rsidRDefault="00DB432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09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Pr="00091E17" w:rsidRDefault="00DB4320" w:rsidP="00091E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 № 3</w:t>
      </w:r>
    </w:p>
    <w:p w:rsidR="00DB4320" w:rsidRPr="00091E17" w:rsidRDefault="00DB4320" w:rsidP="00091E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к Порядку разработки, утверждения</w:t>
      </w:r>
    </w:p>
    <w:p w:rsidR="00DB4320" w:rsidRPr="00091E17" w:rsidRDefault="00DB4320" w:rsidP="00091E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и реализации </w:t>
      </w:r>
      <w:proofErr w:type="gramStart"/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ведомственных</w:t>
      </w:r>
      <w:proofErr w:type="gramEnd"/>
    </w:p>
    <w:p w:rsidR="00DB4320" w:rsidRPr="00091E17" w:rsidRDefault="00DB4320" w:rsidP="00091E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целевых программ</w:t>
      </w:r>
    </w:p>
    <w:p w:rsidR="00DB4320" w:rsidRPr="00091E17" w:rsidRDefault="00DB4320" w:rsidP="00BF60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 администрации Пер</w:t>
      </w:r>
      <w:r w:rsid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вомайского</w:t>
      </w: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609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</w:p>
    <w:p w:rsidR="00DB4320" w:rsidRPr="00091E17" w:rsidRDefault="00DB4320" w:rsidP="00DB43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E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4320" w:rsidRDefault="00DB4320" w:rsidP="00DB43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091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МЕТОДИКА</w:t>
      </w:r>
    </w:p>
    <w:p w:rsidR="00DB4320" w:rsidRDefault="00DB4320" w:rsidP="00091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оценки эффективности реализации ведомственной целевой программы</w:t>
      </w:r>
    </w:p>
    <w:p w:rsidR="00DB4320" w:rsidRDefault="00DB4320" w:rsidP="00DB43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</w:t>
      </w:r>
    </w:p>
    <w:p w:rsidR="00DB4320" w:rsidRDefault="00DB4320" w:rsidP="00091E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(наименование ВЦП) при помощи целевых индикаторов</w:t>
      </w:r>
    </w:p>
    <w:p w:rsidR="00DB4320" w:rsidRDefault="00DB4320" w:rsidP="00DB43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 Для оценки эффективности реализации ведомственных целевых программ и расходов бюджета поселения используются целевые индикаторы. За разработку</w:t>
      </w:r>
    </w:p>
    <w:p w:rsidR="00DB4320" w:rsidRDefault="00DB4320" w:rsidP="00DB4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целевых индикаторов отвечают субъекты бюджетного планирования, осуществляющие разработку ведомственных целевых программ.</w:t>
      </w:r>
    </w:p>
    <w:p w:rsidR="00DB4320" w:rsidRDefault="00DB4320" w:rsidP="00DB43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Целевые индикаторы результативности основаны на балльном принципе и </w:t>
      </w:r>
    </w:p>
    <w:p w:rsidR="00DB4320" w:rsidRDefault="00DB4320" w:rsidP="00DB4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отражают степень достижения показателя результата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фактически</w:t>
      </w:r>
    </w:p>
    <w:p w:rsidR="00DB4320" w:rsidRDefault="00DB4320" w:rsidP="00DB43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достигнутом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уровне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расходов бюджета за отчетный период (год).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 По результатам оценки расходов бюджета поселения могут быть сделаны следующие выводы: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 эффективность бюджетных расходов снизилась по сравнению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предыдущим годом;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эффективность бюджетных расходов находится на уровне 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предыдущего года;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эффективность бюджетных расходов повысилась по сравнению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предыдущим годом;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бюджетные расходы неэффективны.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 Для оценки состояния индикатора результативности расходов следует </w:t>
      </w:r>
    </w:p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 следующую форму: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 1. Оценка состояния индикатора результативности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1"/>
        <w:gridCol w:w="3092"/>
        <w:gridCol w:w="1215"/>
        <w:gridCol w:w="1485"/>
        <w:gridCol w:w="1247"/>
      </w:tblGrid>
      <w:tr w:rsidR="00DB4320" w:rsidTr="00DB4320">
        <w:trPr>
          <w:trHeight w:val="240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целевого индикатора</w:t>
            </w:r>
          </w:p>
        </w:tc>
        <w:tc>
          <w:tcPr>
            <w:tcW w:w="30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 состояния индикатора</w:t>
            </w:r>
          </w:p>
        </w:tc>
      </w:tr>
      <w:tr w:rsidR="00DB4320" w:rsidTr="00DB4320">
        <w:trPr>
          <w:trHeight w:val="6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320" w:rsidRDefault="00D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320" w:rsidRDefault="00D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росте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сохранении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уровня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снижении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расходов</w:t>
            </w:r>
          </w:p>
        </w:tc>
      </w:tr>
      <w:tr w:rsidR="00DB4320" w:rsidTr="00DB4320">
        <w:trPr>
          <w:trHeight w:val="360"/>
        </w:trPr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Целевой индикатор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Рост значения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B4320" w:rsidTr="00DB4320">
        <w:trPr>
          <w:trHeight w:val="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320" w:rsidRDefault="00D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 значения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B4320" w:rsidTr="00DB4320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4320" w:rsidRDefault="00DB432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 значения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Оценка осуществляется путем установления соответствия между уровнем </w:t>
      </w:r>
    </w:p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расходов, направленных на достижение установленного показателя в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отчетном</w:t>
      </w:r>
      <w:proofErr w:type="gramEnd"/>
    </w:p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периоде (по вертикали), и фактически полученным значением показателя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отчетном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(по горизонтали).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Оценки по каждому индикатору вносятся в Форму 2 и затем суммируются по соответствующим индикаторам результативности, и на основании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 </w:t>
      </w:r>
    </w:p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итога устанавливается результативность исполнения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целевых </w:t>
      </w:r>
    </w:p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 и расходов бюджета поселения.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 2. Оценка состояния индикаторов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5"/>
        <w:gridCol w:w="5130"/>
      </w:tblGrid>
      <w:tr w:rsidR="00DB4320" w:rsidTr="00DB4320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индикатора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 состояния индикатора (баллов)</w:t>
            </w:r>
          </w:p>
        </w:tc>
      </w:tr>
      <w:tr w:rsidR="00DB4320" w:rsidTr="00DB4320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DB4320" w:rsidTr="00DB4320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DB4320" w:rsidTr="00DB4320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DB4320" w:rsidTr="00DB4320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DB4320" w:rsidTr="00DB4320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DB4320" w:rsidTr="00DB4320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DB4320" w:rsidTr="00DB4320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Индикатор результативности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Состояние индикатора</w:t>
            </w:r>
          </w:p>
        </w:tc>
      </w:tr>
      <w:tr w:rsidR="00DB4320" w:rsidTr="00DB4320">
        <w:trPr>
          <w:trHeight w:val="240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 сводная оценка (ИСО)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 баллов по строкам</w:t>
            </w:r>
          </w:p>
        </w:tc>
      </w:tr>
    </w:tbl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Интерпретация сводной оценки эффективности бюджетных расходов </w:t>
      </w:r>
    </w:p>
    <w:p w:rsidR="00DB4320" w:rsidRDefault="00DB4320" w:rsidP="00DB43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 с помощью следующей таблицы: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Форма 3. Итоговая оценка индикаторов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15"/>
        <w:gridCol w:w="2160"/>
      </w:tblGrid>
      <w:tr w:rsidR="00DB4320" w:rsidTr="00DB4320">
        <w:trPr>
          <w:trHeight w:val="24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 индикатора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Сводная оценка</w:t>
            </w:r>
          </w:p>
        </w:tc>
      </w:tr>
      <w:tr w:rsidR="00DB4320" w:rsidTr="00DB4320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 бюджетных расходов снизилась по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сравнению с предыдущим годом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 __</w:t>
            </w:r>
          </w:p>
        </w:tc>
      </w:tr>
      <w:tr w:rsidR="00DB4320" w:rsidTr="00DB4320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 бюджетных расходов находится на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уровне предыдущего года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</w:p>
        </w:tc>
      </w:tr>
      <w:tr w:rsidR="00DB4320" w:rsidTr="00DB4320">
        <w:trPr>
          <w:trHeight w:val="360"/>
        </w:trPr>
        <w:tc>
          <w:tcPr>
            <w:tcW w:w="6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Эффективность бюджетных расходов повысилась по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сравнению с предыдущим годом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4320" w:rsidRDefault="00DB4320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Более __</w:t>
            </w:r>
          </w:p>
        </w:tc>
      </w:tr>
    </w:tbl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 графу "Эффективность бюджетных расходов находится на уровне предыдущего года" проставляется количество индикаторов результативности.</w:t>
      </w: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091E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F609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F6090" w:rsidRDefault="00BF609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320" w:rsidRDefault="00DB4320" w:rsidP="00DB43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 </w:t>
      </w:r>
    </w:p>
    <w:p w:rsidR="00091E17" w:rsidRPr="00D10EF6" w:rsidRDefault="00091E17" w:rsidP="00091E17">
      <w:pPr>
        <w:pStyle w:val="a3"/>
        <w:spacing w:before="0" w:beforeAutospacing="0" w:after="0" w:afterAutospacing="0"/>
        <w:jc w:val="right"/>
      </w:pPr>
      <w:r>
        <w:lastRenderedPageBreak/>
        <w:t>Приложение № 2</w:t>
      </w:r>
    </w:p>
    <w:p w:rsidR="00091E17" w:rsidRPr="00D10EF6" w:rsidRDefault="00091E17" w:rsidP="00091E17">
      <w:pPr>
        <w:pStyle w:val="a3"/>
        <w:spacing w:before="0" w:beforeAutospacing="0" w:after="0" w:afterAutospacing="0"/>
        <w:jc w:val="right"/>
      </w:pPr>
      <w:r w:rsidRPr="00D10EF6">
        <w:t>к постановлению администрации</w:t>
      </w:r>
    </w:p>
    <w:p w:rsidR="00091E17" w:rsidRPr="00D10EF6" w:rsidRDefault="00091E17" w:rsidP="00091E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0EF6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="00BF6090">
        <w:rPr>
          <w:rFonts w:ascii="Times New Roman" w:hAnsi="Times New Roman" w:cs="Times New Roman"/>
          <w:sz w:val="24"/>
          <w:szCs w:val="24"/>
        </w:rPr>
        <w:t>МО</w:t>
      </w:r>
      <w:r w:rsidRPr="00D10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17" w:rsidRPr="00D10EF6" w:rsidRDefault="00091E17" w:rsidP="00091E17">
      <w:pPr>
        <w:pStyle w:val="a3"/>
        <w:spacing w:before="0" w:beforeAutospacing="0" w:after="0" w:afterAutospacing="0"/>
        <w:jc w:val="right"/>
      </w:pPr>
      <w:r>
        <w:t>от 23.06.2022 № 24</w:t>
      </w:r>
    </w:p>
    <w:p w:rsidR="00DB4320" w:rsidRDefault="00DB4320" w:rsidP="00DB4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DB4320" w:rsidRDefault="00DB4320" w:rsidP="00DB4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DB4320" w:rsidRDefault="00DB4320" w:rsidP="00DB43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ведения реестра ведомственных целевых программ</w:t>
      </w:r>
    </w:p>
    <w:p w:rsidR="00DB4320" w:rsidRDefault="00DB4320" w:rsidP="00DB4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091E17" w:rsidRPr="00091E17" w:rsidRDefault="00091E17" w:rsidP="00091E17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1.</w:t>
      </w:r>
      <w:r w:rsidR="00DB4320" w:rsidRPr="00091E17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 Порядок разработан в целях упорядо</w:t>
      </w:r>
      <w:r w:rsidRPr="00091E17">
        <w:rPr>
          <w:rFonts w:ascii="Times New Roman" w:eastAsia="Times New Roman" w:hAnsi="Times New Roman" w:cs="Times New Roman"/>
          <w:color w:val="000000"/>
          <w:sz w:val="26"/>
          <w:szCs w:val="26"/>
        </w:rPr>
        <w:t>чения и учета ведомственных </w:t>
      </w:r>
    </w:p>
    <w:p w:rsidR="00091E17" w:rsidRDefault="00091E17" w:rsidP="00091E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E17">
        <w:rPr>
          <w:rFonts w:ascii="Times New Roman" w:eastAsia="Times New Roman" w:hAnsi="Times New Roman" w:cs="Times New Roman"/>
          <w:color w:val="000000"/>
          <w:sz w:val="26"/>
          <w:szCs w:val="26"/>
        </w:rPr>
        <w:t>целе</w:t>
      </w:r>
      <w:r w:rsidR="00DB4320" w:rsidRPr="00091E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вых программ администрации </w:t>
      </w:r>
      <w:r w:rsidRPr="00091E17">
        <w:rPr>
          <w:rFonts w:ascii="Times New Roman" w:hAnsi="Times New Roman" w:cs="Times New Roman"/>
          <w:sz w:val="26"/>
          <w:szCs w:val="26"/>
        </w:rPr>
        <w:t>Первомайского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 определяет </w:t>
      </w:r>
      <w:r w:rsidR="00DB4320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порядок ведения реестра ведомственных целевых программ </w:t>
      </w:r>
    </w:p>
    <w:p w:rsidR="00DB4320" w:rsidRPr="00091E17" w:rsidRDefault="00DB4320" w:rsidP="00091E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091E17" w:rsidRPr="00091E17">
        <w:rPr>
          <w:rFonts w:ascii="Times New Roman" w:hAnsi="Times New Roman" w:cs="Times New Roman"/>
          <w:sz w:val="26"/>
          <w:szCs w:val="26"/>
        </w:rPr>
        <w:t>Первомайского муниципального образования</w:t>
      </w:r>
      <w:r w:rsidR="00091E17" w:rsidRPr="00D10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 - Реестр).</w:t>
      </w:r>
    </w:p>
    <w:p w:rsidR="00DB4320" w:rsidRDefault="00091E17" w:rsidP="0009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DB4320">
        <w:rPr>
          <w:rFonts w:ascii="Times New Roman" w:eastAsia="Times New Roman" w:hAnsi="Times New Roman" w:cs="Times New Roman"/>
          <w:color w:val="000000"/>
          <w:sz w:val="26"/>
          <w:szCs w:val="26"/>
        </w:rPr>
        <w:t>2. Уполномоченным органом на ведение Реестра является администрация </w:t>
      </w:r>
    </w:p>
    <w:p w:rsidR="00DB4320" w:rsidRDefault="00091E17" w:rsidP="0009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1E17">
        <w:rPr>
          <w:rFonts w:ascii="Times New Roman" w:hAnsi="Times New Roman" w:cs="Times New Roman"/>
          <w:sz w:val="26"/>
          <w:szCs w:val="26"/>
        </w:rPr>
        <w:t>Первомайского муниципального образования</w:t>
      </w:r>
      <w:proofErr w:type="gramStart"/>
      <w:r w:rsidRPr="00D10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B432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DB4320" w:rsidRDefault="00091E17" w:rsidP="0009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DB4320">
        <w:rPr>
          <w:rFonts w:ascii="Times New Roman" w:eastAsia="Times New Roman" w:hAnsi="Times New Roman" w:cs="Times New Roman"/>
          <w:color w:val="000000"/>
          <w:sz w:val="26"/>
          <w:szCs w:val="26"/>
        </w:rPr>
        <w:t>3. Реестр ведется на магнитном и бумажном носителях и содержит </w:t>
      </w:r>
    </w:p>
    <w:p w:rsidR="00DB4320" w:rsidRDefault="00DB4320" w:rsidP="0009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 сведения: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дата, номер нормативного правового акта о разработке программы;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наименование субъекта бюджетного планирования;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наименование программы;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дата, номер решения об утверждении программы;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цели и задачи программы;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целевые индикаторы и показатели;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сроки реализации программы;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объемы и источники финансирования программы;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ожидаемые конечные результаты реализации программы и показатели 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социально-экономической эффективности;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 информация о приостановлении, завершении исполнения программы.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 Внесение в Реестр ведомственных целевых программ производится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09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постановления главы поселения об утверждении программы.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 Исключение из Реестра ведомственных целевых программ производится </w:t>
      </w:r>
    </w:p>
    <w:p w:rsidR="00DB4320" w:rsidRDefault="00DB4320" w:rsidP="0009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 основании постановления главы поселения о прекращении реализации </w:t>
      </w:r>
    </w:p>
    <w:p w:rsidR="00DB4320" w:rsidRDefault="00DB4320" w:rsidP="0009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6. Сведения Реестра носят открытый характер.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 Администрация поселения обязана предоставлять сведения, содержащиеся в Реестре, любому лицу, предъявившему соответствующее заявление, а также 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B4320" w:rsidRDefault="00DB4320" w:rsidP="00091E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запросам органов местного самоуправления, органов государственной власти.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8. Информация из Реестра предоставляется бесплатно.</w:t>
      </w:r>
    </w:p>
    <w:p w:rsidR="00DB4320" w:rsidRDefault="00DB4320" w:rsidP="00091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F873C3" w:rsidRDefault="00F873C3" w:rsidP="00091E17">
      <w:pPr>
        <w:spacing w:after="0"/>
        <w:jc w:val="both"/>
      </w:pPr>
    </w:p>
    <w:sectPr w:rsidR="00F873C3" w:rsidSect="00BF6090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A29E3"/>
    <w:multiLevelType w:val="hybridMultilevel"/>
    <w:tmpl w:val="158E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320"/>
    <w:rsid w:val="00016A88"/>
    <w:rsid w:val="00061958"/>
    <w:rsid w:val="00091E17"/>
    <w:rsid w:val="00102439"/>
    <w:rsid w:val="001476F7"/>
    <w:rsid w:val="0036773E"/>
    <w:rsid w:val="003D1525"/>
    <w:rsid w:val="00442738"/>
    <w:rsid w:val="00B33E5D"/>
    <w:rsid w:val="00BF6090"/>
    <w:rsid w:val="00D10EF6"/>
    <w:rsid w:val="00D77382"/>
    <w:rsid w:val="00DB4320"/>
    <w:rsid w:val="00DD3D1C"/>
    <w:rsid w:val="00EF7D4F"/>
    <w:rsid w:val="00F8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0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14C2-8338-4920-A62D-01C89AD5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</dc:creator>
  <cp:keywords/>
  <dc:description/>
  <cp:lastModifiedBy>Калинин</cp:lastModifiedBy>
  <cp:revision>13</cp:revision>
  <cp:lastPrinted>2002-01-01T03:31:00Z</cp:lastPrinted>
  <dcterms:created xsi:type="dcterms:W3CDTF">2022-06-23T11:15:00Z</dcterms:created>
  <dcterms:modified xsi:type="dcterms:W3CDTF">2022-08-29T06:32:00Z</dcterms:modified>
</cp:coreProperties>
</file>