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A4" w:rsidRPr="006E4FA4" w:rsidRDefault="006E4FA4" w:rsidP="006E4FA4">
      <w:pPr>
        <w:spacing w:after="0"/>
        <w:jc w:val="center"/>
        <w:rPr>
          <w:rFonts w:ascii="Times New Roman" w:hAnsi="Times New Roman" w:cs="Times New Roman"/>
          <w:b/>
          <w:sz w:val="28"/>
          <w:szCs w:val="28"/>
        </w:rPr>
      </w:pPr>
      <w:r w:rsidRPr="006E4FA4">
        <w:rPr>
          <w:rFonts w:ascii="Times New Roman" w:hAnsi="Times New Roman" w:cs="Times New Roman"/>
          <w:b/>
          <w:sz w:val="28"/>
          <w:szCs w:val="28"/>
        </w:rPr>
        <w:t>АДМИНИСТРАЦИЯ</w:t>
      </w:r>
    </w:p>
    <w:p w:rsidR="006E4FA4" w:rsidRPr="006E4FA4" w:rsidRDefault="006E4FA4" w:rsidP="006E4FA4">
      <w:pPr>
        <w:spacing w:after="0"/>
        <w:jc w:val="center"/>
        <w:rPr>
          <w:rFonts w:ascii="Times New Roman" w:hAnsi="Times New Roman" w:cs="Times New Roman"/>
          <w:b/>
          <w:sz w:val="28"/>
          <w:szCs w:val="28"/>
        </w:rPr>
      </w:pPr>
      <w:r w:rsidRPr="006E4FA4">
        <w:rPr>
          <w:rFonts w:ascii="Times New Roman" w:hAnsi="Times New Roman" w:cs="Times New Roman"/>
          <w:b/>
          <w:sz w:val="28"/>
          <w:szCs w:val="28"/>
        </w:rPr>
        <w:t>ПЕРВОМАЙСКОГО МУНИЦИПАЛЬНОГО ОБРАЗОВАНИЯ ПЕРЕЛЮБСКОГО  МУНИЦИПАЛЬНОГО РАЙОНА</w:t>
      </w:r>
    </w:p>
    <w:p w:rsidR="006E4FA4" w:rsidRPr="006E4FA4" w:rsidRDefault="006E4FA4" w:rsidP="006E4FA4">
      <w:pPr>
        <w:spacing w:after="0"/>
        <w:jc w:val="center"/>
        <w:rPr>
          <w:rFonts w:ascii="Times New Roman" w:hAnsi="Times New Roman" w:cs="Times New Roman"/>
          <w:b/>
          <w:sz w:val="28"/>
          <w:szCs w:val="28"/>
        </w:rPr>
      </w:pPr>
      <w:r w:rsidRPr="006E4FA4">
        <w:rPr>
          <w:rFonts w:ascii="Times New Roman" w:hAnsi="Times New Roman" w:cs="Times New Roman"/>
          <w:b/>
          <w:sz w:val="28"/>
          <w:szCs w:val="28"/>
        </w:rPr>
        <w:t>САРАТОВСКОЙ ОБЛАСТИ</w:t>
      </w:r>
    </w:p>
    <w:p w:rsidR="006E4FA4" w:rsidRPr="006E4FA4" w:rsidRDefault="006E4FA4" w:rsidP="006E4FA4">
      <w:pPr>
        <w:spacing w:after="0"/>
        <w:jc w:val="both"/>
        <w:rPr>
          <w:rFonts w:ascii="Times New Roman" w:hAnsi="Times New Roman" w:cs="Times New Roman"/>
          <w:b/>
          <w:sz w:val="28"/>
          <w:szCs w:val="28"/>
        </w:rPr>
      </w:pPr>
    </w:p>
    <w:p w:rsidR="006E4FA4" w:rsidRPr="006E4FA4" w:rsidRDefault="006E4FA4" w:rsidP="006E4FA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CD0E0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E4FA4">
        <w:rPr>
          <w:rFonts w:ascii="Times New Roman" w:hAnsi="Times New Roman" w:cs="Times New Roman"/>
          <w:b/>
          <w:sz w:val="28"/>
          <w:szCs w:val="28"/>
        </w:rPr>
        <w:t>ПОСТАНОВЛЕНИЕ</w:t>
      </w:r>
      <w:r>
        <w:rPr>
          <w:rFonts w:ascii="Times New Roman" w:hAnsi="Times New Roman" w:cs="Times New Roman"/>
          <w:b/>
          <w:sz w:val="28"/>
          <w:szCs w:val="28"/>
        </w:rPr>
        <w:t xml:space="preserve"> </w:t>
      </w:r>
    </w:p>
    <w:p w:rsidR="006E4FA4" w:rsidRPr="006E4FA4" w:rsidRDefault="006E4FA4" w:rsidP="006E4FA4">
      <w:pPr>
        <w:spacing w:after="0"/>
        <w:jc w:val="both"/>
        <w:rPr>
          <w:rFonts w:ascii="Times New Roman" w:hAnsi="Times New Roman" w:cs="Times New Roman"/>
          <w:b/>
          <w:sz w:val="28"/>
          <w:szCs w:val="28"/>
        </w:rPr>
      </w:pPr>
    </w:p>
    <w:p w:rsidR="006E4FA4" w:rsidRPr="006E4FA4" w:rsidRDefault="006E4FA4" w:rsidP="006E4FA4">
      <w:pPr>
        <w:spacing w:after="0"/>
        <w:jc w:val="both"/>
        <w:rPr>
          <w:rFonts w:ascii="Times New Roman" w:hAnsi="Times New Roman" w:cs="Times New Roman"/>
          <w:sz w:val="28"/>
          <w:szCs w:val="28"/>
        </w:rPr>
      </w:pPr>
      <w:r w:rsidRPr="006E4FA4">
        <w:rPr>
          <w:rFonts w:ascii="Times New Roman" w:hAnsi="Times New Roman" w:cs="Times New Roman"/>
          <w:sz w:val="28"/>
          <w:szCs w:val="28"/>
        </w:rPr>
        <w:t>о</w:t>
      </w:r>
      <w:r w:rsidR="00CD0E07">
        <w:rPr>
          <w:rFonts w:ascii="Times New Roman" w:hAnsi="Times New Roman" w:cs="Times New Roman"/>
          <w:sz w:val="28"/>
          <w:szCs w:val="28"/>
        </w:rPr>
        <w:t>т  28</w:t>
      </w:r>
      <w:r>
        <w:rPr>
          <w:rFonts w:ascii="Times New Roman" w:hAnsi="Times New Roman" w:cs="Times New Roman"/>
          <w:sz w:val="28"/>
          <w:szCs w:val="28"/>
        </w:rPr>
        <w:t>.12.</w:t>
      </w:r>
      <w:r w:rsidRPr="006E4FA4">
        <w:rPr>
          <w:rFonts w:ascii="Times New Roman" w:hAnsi="Times New Roman" w:cs="Times New Roman"/>
          <w:sz w:val="28"/>
          <w:szCs w:val="28"/>
        </w:rPr>
        <w:t xml:space="preserve">2021  года                  </w:t>
      </w:r>
      <w:r>
        <w:rPr>
          <w:rFonts w:ascii="Times New Roman" w:hAnsi="Times New Roman" w:cs="Times New Roman"/>
          <w:sz w:val="28"/>
          <w:szCs w:val="28"/>
        </w:rPr>
        <w:t xml:space="preserve">            </w:t>
      </w:r>
      <w:r w:rsidRPr="006E4FA4">
        <w:rPr>
          <w:rFonts w:ascii="Times New Roman" w:hAnsi="Times New Roman" w:cs="Times New Roman"/>
          <w:sz w:val="28"/>
          <w:szCs w:val="28"/>
        </w:rPr>
        <w:t xml:space="preserve">   </w:t>
      </w:r>
      <w:r>
        <w:rPr>
          <w:rFonts w:ascii="Times New Roman" w:hAnsi="Times New Roman" w:cs="Times New Roman"/>
          <w:sz w:val="28"/>
          <w:szCs w:val="28"/>
        </w:rPr>
        <w:t>№ 36</w:t>
      </w:r>
      <w:r w:rsidRPr="006E4FA4">
        <w:rPr>
          <w:rFonts w:ascii="Times New Roman" w:hAnsi="Times New Roman" w:cs="Times New Roman"/>
          <w:sz w:val="28"/>
          <w:szCs w:val="28"/>
        </w:rPr>
        <w:t xml:space="preserve">                                     с</w:t>
      </w:r>
      <w:proofErr w:type="gramStart"/>
      <w:r w:rsidRPr="006E4FA4">
        <w:rPr>
          <w:rFonts w:ascii="Times New Roman" w:hAnsi="Times New Roman" w:cs="Times New Roman"/>
          <w:sz w:val="28"/>
          <w:szCs w:val="28"/>
        </w:rPr>
        <w:t>.К</w:t>
      </w:r>
      <w:proofErr w:type="gramEnd"/>
      <w:r w:rsidRPr="006E4FA4">
        <w:rPr>
          <w:rFonts w:ascii="Times New Roman" w:hAnsi="Times New Roman" w:cs="Times New Roman"/>
          <w:sz w:val="28"/>
          <w:szCs w:val="28"/>
        </w:rPr>
        <w:t>алинин</w:t>
      </w:r>
    </w:p>
    <w:p w:rsidR="006E4FA4" w:rsidRPr="006E4FA4" w:rsidRDefault="006E4FA4" w:rsidP="006E4FA4">
      <w:pPr>
        <w:spacing w:after="0"/>
        <w:jc w:val="both"/>
        <w:rPr>
          <w:rFonts w:ascii="Times New Roman" w:hAnsi="Times New Roman" w:cs="Times New Roman"/>
          <w:sz w:val="28"/>
          <w:szCs w:val="28"/>
        </w:rPr>
      </w:pPr>
    </w:p>
    <w:p w:rsidR="006E4FA4" w:rsidRPr="006E4FA4" w:rsidRDefault="006E4FA4" w:rsidP="006E4FA4">
      <w:pPr>
        <w:shd w:val="clear" w:color="auto" w:fill="FFFFFF"/>
        <w:tabs>
          <w:tab w:val="left" w:pos="8222"/>
        </w:tabs>
        <w:spacing w:after="0"/>
        <w:jc w:val="both"/>
        <w:outlineLvl w:val="2"/>
        <w:rPr>
          <w:rFonts w:ascii="Times New Roman" w:hAnsi="Times New Roman" w:cs="Times New Roman"/>
          <w:b/>
          <w:bCs/>
          <w:sz w:val="28"/>
          <w:szCs w:val="28"/>
        </w:rPr>
      </w:pPr>
      <w:r w:rsidRPr="006E4FA4">
        <w:rPr>
          <w:rFonts w:ascii="Times New Roman" w:hAnsi="Times New Roman" w:cs="Times New Roman"/>
          <w:b/>
          <w:sz w:val="28"/>
          <w:szCs w:val="28"/>
        </w:rPr>
        <w:t xml:space="preserve">Об утверждении программы </w:t>
      </w:r>
      <w:r w:rsidRPr="006E4FA4">
        <w:rPr>
          <w:rFonts w:ascii="Times New Roman" w:hAnsi="Times New Roman" w:cs="Times New Roman"/>
          <w:b/>
          <w:bCs/>
          <w:sz w:val="28"/>
          <w:szCs w:val="28"/>
        </w:rPr>
        <w:t>профилактики</w:t>
      </w:r>
    </w:p>
    <w:p w:rsidR="006E4FA4" w:rsidRPr="006E4FA4" w:rsidRDefault="006E4FA4" w:rsidP="006E4FA4">
      <w:pPr>
        <w:shd w:val="clear" w:color="auto" w:fill="FFFFFF"/>
        <w:tabs>
          <w:tab w:val="left" w:pos="8222"/>
        </w:tabs>
        <w:spacing w:after="0"/>
        <w:jc w:val="both"/>
        <w:outlineLvl w:val="2"/>
        <w:rPr>
          <w:rFonts w:ascii="Times New Roman" w:hAnsi="Times New Roman" w:cs="Times New Roman"/>
          <w:b/>
          <w:bCs/>
          <w:sz w:val="28"/>
          <w:szCs w:val="28"/>
        </w:rPr>
      </w:pPr>
      <w:r w:rsidRPr="006E4FA4">
        <w:rPr>
          <w:rFonts w:ascii="Times New Roman" w:hAnsi="Times New Roman" w:cs="Times New Roman"/>
          <w:b/>
          <w:bCs/>
          <w:sz w:val="28"/>
          <w:szCs w:val="28"/>
        </w:rPr>
        <w:t xml:space="preserve">рисков причинения вреда (ущерба) </w:t>
      </w:r>
      <w:proofErr w:type="gramStart"/>
      <w:r w:rsidRPr="006E4FA4">
        <w:rPr>
          <w:rFonts w:ascii="Times New Roman" w:hAnsi="Times New Roman" w:cs="Times New Roman"/>
          <w:b/>
          <w:bCs/>
          <w:sz w:val="28"/>
          <w:szCs w:val="28"/>
        </w:rPr>
        <w:t>охраняемым</w:t>
      </w:r>
      <w:proofErr w:type="gramEnd"/>
      <w:r w:rsidRPr="006E4FA4">
        <w:rPr>
          <w:rFonts w:ascii="Times New Roman" w:hAnsi="Times New Roman" w:cs="Times New Roman"/>
          <w:b/>
          <w:bCs/>
          <w:sz w:val="28"/>
          <w:szCs w:val="28"/>
        </w:rPr>
        <w:t xml:space="preserve"> </w:t>
      </w:r>
    </w:p>
    <w:p w:rsidR="006E4FA4" w:rsidRPr="006E4FA4" w:rsidRDefault="006E4FA4" w:rsidP="006E4FA4">
      <w:pPr>
        <w:shd w:val="clear" w:color="auto" w:fill="FFFFFF"/>
        <w:tabs>
          <w:tab w:val="left" w:pos="8222"/>
        </w:tabs>
        <w:spacing w:after="0"/>
        <w:jc w:val="both"/>
        <w:outlineLvl w:val="2"/>
        <w:rPr>
          <w:rFonts w:ascii="Times New Roman" w:eastAsia="Arial" w:hAnsi="Times New Roman" w:cs="Times New Roman"/>
          <w:b/>
          <w:bCs/>
          <w:color w:val="000000"/>
          <w:spacing w:val="-4"/>
          <w:sz w:val="28"/>
          <w:szCs w:val="28"/>
          <w:shd w:val="clear" w:color="auto" w:fill="FFFFFF"/>
        </w:rPr>
      </w:pPr>
      <w:r w:rsidRPr="006E4FA4">
        <w:rPr>
          <w:rFonts w:ascii="Times New Roman" w:hAnsi="Times New Roman" w:cs="Times New Roman"/>
          <w:b/>
          <w:bCs/>
          <w:sz w:val="28"/>
          <w:szCs w:val="28"/>
        </w:rPr>
        <w:t xml:space="preserve">законом ценностям </w:t>
      </w:r>
      <w:r w:rsidRPr="006E4FA4">
        <w:rPr>
          <w:rFonts w:ascii="Times New Roman" w:eastAsia="Arial" w:hAnsi="Times New Roman" w:cs="Times New Roman"/>
          <w:b/>
          <w:bCs/>
          <w:color w:val="000000"/>
          <w:spacing w:val="-4"/>
          <w:sz w:val="28"/>
          <w:szCs w:val="28"/>
          <w:shd w:val="clear" w:color="auto" w:fill="FFFFFF"/>
        </w:rPr>
        <w:t xml:space="preserve">в сфере благоустройства </w:t>
      </w:r>
      <w:proofErr w:type="gramStart"/>
      <w:r w:rsidRPr="006E4FA4">
        <w:rPr>
          <w:rFonts w:ascii="Times New Roman" w:eastAsia="Arial" w:hAnsi="Times New Roman" w:cs="Times New Roman"/>
          <w:b/>
          <w:bCs/>
          <w:color w:val="000000"/>
          <w:spacing w:val="-4"/>
          <w:sz w:val="28"/>
          <w:szCs w:val="28"/>
          <w:shd w:val="clear" w:color="auto" w:fill="FFFFFF"/>
        </w:rPr>
        <w:t>на</w:t>
      </w:r>
      <w:proofErr w:type="gramEnd"/>
      <w:r w:rsidRPr="006E4FA4">
        <w:rPr>
          <w:rFonts w:ascii="Times New Roman" w:eastAsia="Arial" w:hAnsi="Times New Roman" w:cs="Times New Roman"/>
          <w:b/>
          <w:bCs/>
          <w:color w:val="000000"/>
          <w:spacing w:val="-4"/>
          <w:sz w:val="28"/>
          <w:szCs w:val="28"/>
          <w:shd w:val="clear" w:color="auto" w:fill="FFFFFF"/>
        </w:rPr>
        <w:t xml:space="preserve"> </w:t>
      </w:r>
    </w:p>
    <w:p w:rsidR="006E4FA4" w:rsidRPr="006E4FA4" w:rsidRDefault="006E4FA4" w:rsidP="006E4FA4">
      <w:pPr>
        <w:shd w:val="clear" w:color="auto" w:fill="FFFFFF"/>
        <w:tabs>
          <w:tab w:val="left" w:pos="8222"/>
        </w:tabs>
        <w:spacing w:after="0"/>
        <w:jc w:val="both"/>
        <w:outlineLvl w:val="2"/>
        <w:rPr>
          <w:rFonts w:ascii="Times New Roman" w:eastAsia="Arial" w:hAnsi="Times New Roman" w:cs="Times New Roman"/>
          <w:b/>
          <w:bCs/>
          <w:color w:val="000000"/>
          <w:spacing w:val="-4"/>
          <w:sz w:val="28"/>
          <w:szCs w:val="28"/>
          <w:shd w:val="clear" w:color="auto" w:fill="FFFFFF"/>
        </w:rPr>
      </w:pPr>
      <w:r w:rsidRPr="006E4FA4">
        <w:rPr>
          <w:rFonts w:ascii="Times New Roman" w:eastAsia="Arial" w:hAnsi="Times New Roman" w:cs="Times New Roman"/>
          <w:b/>
          <w:bCs/>
          <w:color w:val="000000"/>
          <w:spacing w:val="-4"/>
          <w:sz w:val="28"/>
          <w:szCs w:val="28"/>
          <w:shd w:val="clear" w:color="auto" w:fill="FFFFFF"/>
        </w:rPr>
        <w:t xml:space="preserve">территории </w:t>
      </w:r>
      <w:proofErr w:type="gramStart"/>
      <w:r w:rsidRPr="006E4FA4">
        <w:rPr>
          <w:rFonts w:ascii="Times New Roman" w:eastAsia="Arial" w:hAnsi="Times New Roman" w:cs="Times New Roman"/>
          <w:b/>
          <w:bCs/>
          <w:color w:val="000000"/>
          <w:spacing w:val="-4"/>
          <w:sz w:val="28"/>
          <w:szCs w:val="28"/>
          <w:shd w:val="clear" w:color="auto" w:fill="FFFFFF"/>
        </w:rPr>
        <w:t>Первомайского</w:t>
      </w:r>
      <w:proofErr w:type="gramEnd"/>
      <w:r w:rsidRPr="006E4FA4">
        <w:rPr>
          <w:rFonts w:ascii="Times New Roman" w:eastAsia="Arial" w:hAnsi="Times New Roman" w:cs="Times New Roman"/>
          <w:b/>
          <w:bCs/>
          <w:color w:val="000000"/>
          <w:spacing w:val="-4"/>
          <w:sz w:val="28"/>
          <w:szCs w:val="28"/>
          <w:shd w:val="clear" w:color="auto" w:fill="FFFFFF"/>
        </w:rPr>
        <w:t xml:space="preserve"> муниципального </w:t>
      </w:r>
    </w:p>
    <w:p w:rsidR="006E4FA4" w:rsidRPr="006E4FA4" w:rsidRDefault="006E4FA4" w:rsidP="006E4FA4">
      <w:pPr>
        <w:shd w:val="clear" w:color="auto" w:fill="FFFFFF"/>
        <w:tabs>
          <w:tab w:val="left" w:pos="8222"/>
        </w:tabs>
        <w:spacing w:after="0"/>
        <w:jc w:val="both"/>
        <w:outlineLvl w:val="2"/>
        <w:rPr>
          <w:rFonts w:ascii="Times New Roman" w:eastAsia="Arial" w:hAnsi="Times New Roman" w:cs="Times New Roman"/>
          <w:b/>
          <w:bCs/>
          <w:color w:val="000000"/>
          <w:spacing w:val="-4"/>
          <w:sz w:val="28"/>
          <w:szCs w:val="28"/>
          <w:shd w:val="clear" w:color="auto" w:fill="FFFFFF"/>
        </w:rPr>
      </w:pPr>
      <w:r w:rsidRPr="006E4FA4">
        <w:rPr>
          <w:rFonts w:ascii="Times New Roman" w:eastAsia="Arial" w:hAnsi="Times New Roman" w:cs="Times New Roman"/>
          <w:b/>
          <w:bCs/>
          <w:color w:val="000000"/>
          <w:spacing w:val="-4"/>
          <w:sz w:val="28"/>
          <w:szCs w:val="28"/>
          <w:shd w:val="clear" w:color="auto" w:fill="FFFFFF"/>
        </w:rPr>
        <w:t>образования на 2022 год</w:t>
      </w:r>
    </w:p>
    <w:p w:rsidR="006E4FA4" w:rsidRPr="006E4FA4" w:rsidRDefault="006E4FA4" w:rsidP="006E4FA4">
      <w:pPr>
        <w:spacing w:after="0"/>
        <w:jc w:val="both"/>
        <w:outlineLvl w:val="1"/>
        <w:rPr>
          <w:rFonts w:ascii="Times New Roman" w:hAnsi="Times New Roman" w:cs="Times New Roman"/>
          <w:sz w:val="28"/>
          <w:szCs w:val="28"/>
        </w:rPr>
      </w:pPr>
    </w:p>
    <w:p w:rsidR="006E4FA4" w:rsidRPr="006E4FA4" w:rsidRDefault="00CD0E07" w:rsidP="00CD0E07">
      <w:pPr>
        <w:pStyle w:val="ConsPlusNormal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roofErr w:type="gramStart"/>
      <w:r w:rsidR="006E4FA4" w:rsidRPr="006E4FA4">
        <w:rPr>
          <w:rFonts w:ascii="Times New Roman" w:hAnsi="Times New Roman" w:cs="Times New Roman"/>
          <w:sz w:val="28"/>
          <w:szCs w:val="28"/>
        </w:rPr>
        <w:t>В соответствии с Федеральным законом от 06.10.2003 № 131</w:t>
      </w:r>
      <w:r>
        <w:rPr>
          <w:rFonts w:ascii="Times New Roman" w:hAnsi="Times New Roman" w:cs="Times New Roman"/>
          <w:sz w:val="28"/>
          <w:szCs w:val="28"/>
        </w:rPr>
        <w:t xml:space="preserve"> </w:t>
      </w:r>
      <w:r w:rsidR="006E4FA4" w:rsidRPr="006E4FA4">
        <w:rPr>
          <w:rFonts w:ascii="Times New Roman" w:hAnsi="Times New Roman" w:cs="Times New Roman"/>
          <w:sz w:val="28"/>
          <w:szCs w:val="28"/>
        </w:rPr>
        <w:t>-</w:t>
      </w:r>
      <w:r>
        <w:rPr>
          <w:rFonts w:ascii="Times New Roman" w:hAnsi="Times New Roman" w:cs="Times New Roman"/>
          <w:sz w:val="28"/>
          <w:szCs w:val="28"/>
        </w:rPr>
        <w:t xml:space="preserve"> </w:t>
      </w:r>
      <w:r w:rsidR="006E4FA4" w:rsidRPr="006E4FA4">
        <w:rPr>
          <w:rFonts w:ascii="Times New Roman" w:hAnsi="Times New Roman" w:cs="Times New Roman"/>
          <w:sz w:val="28"/>
          <w:szCs w:val="28"/>
        </w:rPr>
        <w:t xml:space="preserve">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Устава Первомайского муниципального образования </w:t>
      </w:r>
      <w:r w:rsidR="006E4FA4" w:rsidRPr="006E4FA4">
        <w:rPr>
          <w:rFonts w:ascii="Times New Roman" w:hAnsi="Times New Roman" w:cs="Times New Roman"/>
          <w:color w:val="000000" w:themeColor="text1"/>
          <w:sz w:val="28"/>
          <w:szCs w:val="28"/>
        </w:rPr>
        <w:t xml:space="preserve">администрация   муниципального образования </w:t>
      </w:r>
      <w:proofErr w:type="gramEnd"/>
    </w:p>
    <w:p w:rsidR="006E4FA4" w:rsidRPr="006E4FA4" w:rsidRDefault="006E4FA4" w:rsidP="006E4FA4">
      <w:pPr>
        <w:pStyle w:val="ConsPlusNormal0"/>
        <w:ind w:firstLine="709"/>
        <w:jc w:val="both"/>
        <w:rPr>
          <w:rFonts w:ascii="Times New Roman" w:hAnsi="Times New Roman" w:cs="Times New Roman"/>
          <w:color w:val="000000" w:themeColor="text1"/>
          <w:sz w:val="28"/>
          <w:szCs w:val="28"/>
        </w:rPr>
      </w:pPr>
    </w:p>
    <w:p w:rsidR="006E4FA4" w:rsidRPr="006E4FA4" w:rsidRDefault="006E4FA4" w:rsidP="006E4FA4">
      <w:pPr>
        <w:pStyle w:val="ConsPlusNormal0"/>
        <w:ind w:firstLine="709"/>
        <w:jc w:val="both"/>
        <w:rPr>
          <w:rFonts w:ascii="Times New Roman" w:hAnsi="Times New Roman" w:cs="Times New Roman"/>
          <w:b/>
          <w:sz w:val="28"/>
          <w:szCs w:val="28"/>
        </w:rPr>
      </w:pPr>
      <w:r w:rsidRPr="006E4FA4">
        <w:rPr>
          <w:rFonts w:ascii="Times New Roman" w:hAnsi="Times New Roman" w:cs="Times New Roman"/>
          <w:b/>
          <w:color w:val="000000" w:themeColor="text1"/>
          <w:sz w:val="28"/>
          <w:szCs w:val="28"/>
        </w:rPr>
        <w:t>ПОСТАНОВЛЯЕТ:</w:t>
      </w:r>
    </w:p>
    <w:p w:rsidR="006E4FA4" w:rsidRPr="006E4FA4" w:rsidRDefault="006E4FA4" w:rsidP="006E4FA4">
      <w:pPr>
        <w:pStyle w:val="ConsPlusNormal0"/>
        <w:ind w:firstLine="709"/>
        <w:jc w:val="both"/>
        <w:rPr>
          <w:rFonts w:ascii="Times New Roman" w:hAnsi="Times New Roman" w:cs="Times New Roman"/>
          <w:sz w:val="28"/>
          <w:szCs w:val="28"/>
        </w:rPr>
      </w:pPr>
    </w:p>
    <w:p w:rsidR="006E4FA4" w:rsidRPr="006E4FA4" w:rsidRDefault="006E4FA4" w:rsidP="006E4FA4">
      <w:pPr>
        <w:pStyle w:val="ConsPlusNormal0"/>
        <w:ind w:firstLine="709"/>
        <w:jc w:val="both"/>
        <w:rPr>
          <w:rFonts w:ascii="Times New Roman" w:eastAsia="Arial" w:hAnsi="Times New Roman" w:cs="Times New Roman"/>
          <w:bCs/>
          <w:color w:val="000000"/>
          <w:spacing w:val="-4"/>
          <w:sz w:val="28"/>
          <w:szCs w:val="28"/>
          <w:shd w:val="clear" w:color="auto" w:fill="FFFFFF"/>
        </w:rPr>
      </w:pPr>
      <w:r w:rsidRPr="006E4FA4">
        <w:rPr>
          <w:rFonts w:ascii="Times New Roman" w:hAnsi="Times New Roman" w:cs="Times New Roman"/>
          <w:sz w:val="28"/>
          <w:szCs w:val="28"/>
        </w:rPr>
        <w:t>1.</w:t>
      </w:r>
      <w:r w:rsidRPr="006E4FA4">
        <w:rPr>
          <w:rFonts w:ascii="Times New Roman" w:hAnsi="Times New Roman" w:cs="Times New Roman"/>
          <w:color w:val="FFFFFF" w:themeColor="background1"/>
          <w:sz w:val="28"/>
          <w:szCs w:val="28"/>
        </w:rPr>
        <w:t>.</w:t>
      </w:r>
      <w:r w:rsidRPr="006E4FA4">
        <w:rPr>
          <w:rFonts w:ascii="Times New Roman" w:hAnsi="Times New Roman" w:cs="Times New Roman"/>
          <w:sz w:val="28"/>
          <w:szCs w:val="28"/>
        </w:rPr>
        <w:t xml:space="preserve">Утвердить </w:t>
      </w:r>
      <w:hyperlink r:id="rId4" w:anchor="P33" w:history="1">
        <w:r w:rsidRPr="006E4FA4">
          <w:rPr>
            <w:rStyle w:val="a5"/>
            <w:rFonts w:ascii="Times New Roman" w:hAnsi="Times New Roman" w:cs="Times New Roman"/>
            <w:color w:val="000000" w:themeColor="text1"/>
            <w:sz w:val="28"/>
            <w:szCs w:val="28"/>
            <w:u w:val="none"/>
          </w:rPr>
          <w:t>программу</w:t>
        </w:r>
      </w:hyperlink>
      <w:r>
        <w:rPr>
          <w:rFonts w:ascii="Times New Roman" w:hAnsi="Times New Roman" w:cs="Times New Roman"/>
          <w:sz w:val="28"/>
          <w:szCs w:val="28"/>
        </w:rPr>
        <w:t xml:space="preserve"> </w:t>
      </w:r>
      <w:r w:rsidRPr="006E4FA4">
        <w:rPr>
          <w:rFonts w:ascii="Times New Roman" w:hAnsi="Times New Roman" w:cs="Times New Roman"/>
          <w:sz w:val="28"/>
          <w:szCs w:val="28"/>
        </w:rPr>
        <w:t xml:space="preserve">профилактики рисков причинения вреда (ущерба) охраняемым законом ценностям в </w:t>
      </w:r>
      <w:r w:rsidRPr="006E4FA4">
        <w:rPr>
          <w:rFonts w:ascii="Times New Roman" w:eastAsia="Arial" w:hAnsi="Times New Roman" w:cs="Times New Roman"/>
          <w:bCs/>
          <w:color w:val="000000"/>
          <w:spacing w:val="-4"/>
          <w:sz w:val="28"/>
          <w:szCs w:val="28"/>
          <w:shd w:val="clear" w:color="auto" w:fill="FFFFFF"/>
        </w:rPr>
        <w:t>сфере благоустро</w:t>
      </w:r>
      <w:r w:rsidR="00C71906">
        <w:rPr>
          <w:rFonts w:ascii="Times New Roman" w:eastAsia="Arial" w:hAnsi="Times New Roman" w:cs="Times New Roman"/>
          <w:bCs/>
          <w:color w:val="000000"/>
          <w:spacing w:val="-4"/>
          <w:sz w:val="28"/>
          <w:szCs w:val="28"/>
          <w:shd w:val="clear" w:color="auto" w:fill="FFFFFF"/>
        </w:rPr>
        <w:t xml:space="preserve">йства на территории Первомайского </w:t>
      </w:r>
      <w:r w:rsidRPr="006E4FA4">
        <w:rPr>
          <w:rFonts w:ascii="Times New Roman" w:eastAsia="Arial" w:hAnsi="Times New Roman" w:cs="Times New Roman"/>
          <w:bCs/>
          <w:color w:val="000000"/>
          <w:spacing w:val="-4"/>
          <w:sz w:val="28"/>
          <w:szCs w:val="28"/>
          <w:shd w:val="clear" w:color="auto" w:fill="FFFFFF"/>
        </w:rPr>
        <w:t>муниципального образования на 2022 год.</w:t>
      </w:r>
    </w:p>
    <w:p w:rsidR="006E4FA4" w:rsidRPr="006E4FA4" w:rsidRDefault="006E4FA4" w:rsidP="006E4FA4">
      <w:pPr>
        <w:pStyle w:val="a7"/>
        <w:shd w:val="clear" w:color="auto" w:fill="FFFFFF"/>
        <w:spacing w:before="0" w:beforeAutospacing="0" w:after="0" w:afterAutospacing="0"/>
        <w:jc w:val="both"/>
        <w:rPr>
          <w:rFonts w:ascii="Times New Roman" w:hAnsi="Times New Roman" w:cs="Times New Roman"/>
          <w:color w:val="000000"/>
          <w:sz w:val="28"/>
          <w:szCs w:val="28"/>
        </w:rPr>
      </w:pPr>
      <w:r w:rsidRPr="006E4FA4">
        <w:rPr>
          <w:rFonts w:ascii="Times New Roman" w:hAnsi="Times New Roman" w:cs="Times New Roman"/>
          <w:sz w:val="28"/>
          <w:szCs w:val="28"/>
        </w:rPr>
        <w:t xml:space="preserve">         2. </w:t>
      </w:r>
      <w:proofErr w:type="gramStart"/>
      <w:r w:rsidRPr="006E4FA4">
        <w:rPr>
          <w:rFonts w:ascii="Times New Roman" w:hAnsi="Times New Roman" w:cs="Times New Roman"/>
          <w:color w:val="000000"/>
          <w:sz w:val="28"/>
          <w:szCs w:val="28"/>
        </w:rPr>
        <w:t>Разместить</w:t>
      </w:r>
      <w:proofErr w:type="gramEnd"/>
      <w:r w:rsidRPr="006E4FA4">
        <w:rPr>
          <w:rFonts w:ascii="Times New Roman" w:hAnsi="Times New Roman" w:cs="Times New Roman"/>
          <w:color w:val="000000"/>
          <w:sz w:val="28"/>
          <w:szCs w:val="28"/>
        </w:rPr>
        <w:t xml:space="preserve"> настоящее Постановление на официальном сайте администрации Первомайское муниципального образования в информационно-коммуникационной сети «Интернет» </w:t>
      </w:r>
      <w:proofErr w:type="spellStart"/>
      <w:r w:rsidRPr="006E4FA4">
        <w:rPr>
          <w:rFonts w:ascii="Times New Roman" w:hAnsi="Times New Roman" w:cs="Times New Roman"/>
          <w:color w:val="000000"/>
          <w:sz w:val="28"/>
          <w:szCs w:val="28"/>
        </w:rPr>
        <w:t>http</w:t>
      </w:r>
      <w:proofErr w:type="spellEnd"/>
      <w:r w:rsidRPr="006E4FA4">
        <w:rPr>
          <w:rFonts w:ascii="Times New Roman" w:hAnsi="Times New Roman" w:cs="Times New Roman"/>
          <w:color w:val="000000"/>
          <w:sz w:val="28"/>
          <w:szCs w:val="28"/>
        </w:rPr>
        <w:t>//первомайское64.рф.</w:t>
      </w:r>
    </w:p>
    <w:p w:rsidR="006E4FA4" w:rsidRPr="006E4FA4" w:rsidRDefault="006E4FA4" w:rsidP="006E4FA4">
      <w:pPr>
        <w:pStyle w:val="ConsPlusNormal0"/>
        <w:jc w:val="both"/>
        <w:rPr>
          <w:rFonts w:ascii="Times New Roman" w:hAnsi="Times New Roman" w:cs="Times New Roman"/>
          <w:color w:val="000000" w:themeColor="text1"/>
          <w:sz w:val="28"/>
          <w:szCs w:val="28"/>
        </w:rPr>
      </w:pPr>
      <w:r w:rsidRPr="006E4FA4">
        <w:rPr>
          <w:rFonts w:ascii="Times New Roman" w:hAnsi="Times New Roman" w:cs="Times New Roman"/>
          <w:color w:val="000000" w:themeColor="text1"/>
          <w:sz w:val="28"/>
          <w:szCs w:val="28"/>
        </w:rPr>
        <w:t xml:space="preserve">         3. </w:t>
      </w:r>
      <w:proofErr w:type="gramStart"/>
      <w:r w:rsidRPr="006E4FA4">
        <w:rPr>
          <w:rFonts w:ascii="Times New Roman" w:hAnsi="Times New Roman" w:cs="Times New Roman"/>
          <w:color w:val="000000" w:themeColor="text1"/>
          <w:sz w:val="28"/>
          <w:szCs w:val="28"/>
        </w:rPr>
        <w:t>Контроль за</w:t>
      </w:r>
      <w:proofErr w:type="gramEnd"/>
      <w:r w:rsidRPr="006E4FA4">
        <w:rPr>
          <w:rFonts w:ascii="Times New Roman" w:hAnsi="Times New Roman" w:cs="Times New Roman"/>
          <w:color w:val="000000" w:themeColor="text1"/>
          <w:sz w:val="28"/>
          <w:szCs w:val="28"/>
        </w:rPr>
        <w:t xml:space="preserve"> исполнением настоящего постановления возложить на главу администрации.</w:t>
      </w:r>
    </w:p>
    <w:p w:rsidR="006E4FA4" w:rsidRPr="006E4FA4" w:rsidRDefault="006E4FA4" w:rsidP="006E4FA4">
      <w:pPr>
        <w:pStyle w:val="ConsPlusNormal0"/>
        <w:ind w:firstLine="708"/>
        <w:jc w:val="both"/>
        <w:rPr>
          <w:rFonts w:ascii="Times New Roman" w:hAnsi="Times New Roman" w:cs="Times New Roman"/>
          <w:color w:val="000000" w:themeColor="text1"/>
          <w:sz w:val="28"/>
          <w:szCs w:val="28"/>
        </w:rPr>
      </w:pPr>
      <w:r w:rsidRPr="006E4FA4">
        <w:rPr>
          <w:rFonts w:ascii="Times New Roman" w:hAnsi="Times New Roman" w:cs="Times New Roman"/>
          <w:color w:val="000000" w:themeColor="text1"/>
          <w:sz w:val="28"/>
          <w:szCs w:val="28"/>
        </w:rPr>
        <w:t>4. Настоящее постановление вступает в силу после дня официального обнародования.</w:t>
      </w:r>
    </w:p>
    <w:p w:rsidR="006E4FA4" w:rsidRPr="006E4FA4" w:rsidRDefault="006E4FA4" w:rsidP="006E4FA4">
      <w:pPr>
        <w:pStyle w:val="ConsPlusNormal0"/>
        <w:jc w:val="both"/>
        <w:rPr>
          <w:rFonts w:ascii="Times New Roman" w:hAnsi="Times New Roman" w:cs="Times New Roman"/>
          <w:sz w:val="28"/>
          <w:szCs w:val="28"/>
        </w:rPr>
      </w:pPr>
    </w:p>
    <w:p w:rsidR="006E4FA4" w:rsidRPr="006E4FA4" w:rsidRDefault="006E4FA4" w:rsidP="006E4FA4">
      <w:pPr>
        <w:widowControl w:val="0"/>
        <w:adjustRightInd w:val="0"/>
        <w:spacing w:after="0"/>
        <w:jc w:val="both"/>
        <w:rPr>
          <w:rFonts w:ascii="Times New Roman" w:hAnsi="Times New Roman" w:cs="Times New Roman"/>
          <w:sz w:val="28"/>
          <w:szCs w:val="28"/>
        </w:rPr>
      </w:pPr>
    </w:p>
    <w:p w:rsidR="006E4FA4" w:rsidRPr="006E4FA4" w:rsidRDefault="006E4FA4" w:rsidP="006E4FA4">
      <w:pPr>
        <w:widowControl w:val="0"/>
        <w:adjustRightInd w:val="0"/>
        <w:spacing w:after="0"/>
        <w:jc w:val="both"/>
        <w:rPr>
          <w:rFonts w:ascii="Times New Roman" w:hAnsi="Times New Roman" w:cs="Times New Roman"/>
          <w:color w:val="000000" w:themeColor="text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6E4FA4" w:rsidRPr="006E4FA4" w:rsidTr="00B97CBC">
        <w:tc>
          <w:tcPr>
            <w:tcW w:w="4219" w:type="dxa"/>
            <w:hideMark/>
          </w:tcPr>
          <w:p w:rsidR="006E4FA4" w:rsidRPr="006E4FA4" w:rsidRDefault="006E4FA4" w:rsidP="006E4FA4">
            <w:pPr>
              <w:pStyle w:val="ConsPlusNormal0"/>
              <w:jc w:val="both"/>
              <w:rPr>
                <w:rFonts w:ascii="Times New Roman" w:hAnsi="Times New Roman" w:cs="Times New Roman"/>
                <w:color w:val="000000" w:themeColor="text1"/>
                <w:sz w:val="28"/>
                <w:szCs w:val="28"/>
              </w:rPr>
            </w:pPr>
            <w:r w:rsidRPr="006E4FA4">
              <w:rPr>
                <w:rFonts w:ascii="Times New Roman" w:hAnsi="Times New Roman" w:cs="Times New Roman"/>
                <w:color w:val="000000" w:themeColor="text1"/>
                <w:sz w:val="28"/>
                <w:szCs w:val="28"/>
              </w:rPr>
              <w:t xml:space="preserve">Глава </w:t>
            </w:r>
            <w:proofErr w:type="gramStart"/>
            <w:r w:rsidRPr="006E4FA4">
              <w:rPr>
                <w:rFonts w:ascii="Times New Roman" w:hAnsi="Times New Roman" w:cs="Times New Roman"/>
                <w:color w:val="000000" w:themeColor="text1"/>
                <w:sz w:val="28"/>
                <w:szCs w:val="28"/>
              </w:rPr>
              <w:t>Первомайского</w:t>
            </w:r>
            <w:proofErr w:type="gramEnd"/>
          </w:p>
          <w:p w:rsidR="006E4FA4" w:rsidRPr="006E4FA4" w:rsidRDefault="006E4FA4" w:rsidP="006E4FA4">
            <w:pPr>
              <w:pStyle w:val="ConsPlusNormal0"/>
              <w:jc w:val="both"/>
              <w:rPr>
                <w:rFonts w:ascii="Times New Roman" w:hAnsi="Times New Roman" w:cs="Times New Roman"/>
                <w:color w:val="000000" w:themeColor="text1"/>
                <w:sz w:val="28"/>
                <w:szCs w:val="28"/>
              </w:rPr>
            </w:pPr>
            <w:r w:rsidRPr="006E4FA4">
              <w:rPr>
                <w:rFonts w:ascii="Times New Roman" w:hAnsi="Times New Roman" w:cs="Times New Roman"/>
                <w:color w:val="000000" w:themeColor="text1"/>
                <w:sz w:val="28"/>
                <w:szCs w:val="28"/>
              </w:rPr>
              <w:t>муниципального образования</w:t>
            </w:r>
          </w:p>
        </w:tc>
        <w:tc>
          <w:tcPr>
            <w:tcW w:w="5352" w:type="dxa"/>
            <w:vAlign w:val="bottom"/>
            <w:hideMark/>
          </w:tcPr>
          <w:p w:rsidR="006E4FA4" w:rsidRPr="006E4FA4" w:rsidRDefault="006E4FA4" w:rsidP="006E4FA4">
            <w:pPr>
              <w:pStyle w:val="ConsPlusNormal0"/>
              <w:jc w:val="both"/>
              <w:rPr>
                <w:rFonts w:ascii="Times New Roman" w:hAnsi="Times New Roman" w:cs="Times New Roman"/>
                <w:color w:val="000000" w:themeColor="text1"/>
                <w:sz w:val="28"/>
                <w:szCs w:val="28"/>
              </w:rPr>
            </w:pPr>
            <w:r w:rsidRPr="006E4FA4">
              <w:rPr>
                <w:rFonts w:ascii="Times New Roman" w:hAnsi="Times New Roman" w:cs="Times New Roman"/>
                <w:color w:val="000000" w:themeColor="text1"/>
                <w:sz w:val="28"/>
                <w:szCs w:val="28"/>
              </w:rPr>
              <w:t xml:space="preserve">                                     </w:t>
            </w:r>
            <w:r w:rsidR="00CD0E07">
              <w:rPr>
                <w:rFonts w:ascii="Times New Roman" w:hAnsi="Times New Roman" w:cs="Times New Roman"/>
                <w:color w:val="000000" w:themeColor="text1"/>
                <w:sz w:val="28"/>
                <w:szCs w:val="28"/>
              </w:rPr>
              <w:t xml:space="preserve">       </w:t>
            </w:r>
            <w:r w:rsidRPr="006E4FA4">
              <w:rPr>
                <w:rFonts w:ascii="Times New Roman" w:hAnsi="Times New Roman" w:cs="Times New Roman"/>
                <w:color w:val="000000" w:themeColor="text1"/>
                <w:sz w:val="28"/>
                <w:szCs w:val="28"/>
              </w:rPr>
              <w:t xml:space="preserve">         В.В.Исаева                                </w:t>
            </w:r>
          </w:p>
        </w:tc>
      </w:tr>
    </w:tbl>
    <w:p w:rsidR="006E4FA4" w:rsidRPr="006E4FA4" w:rsidRDefault="006E4FA4" w:rsidP="006E4FA4">
      <w:pPr>
        <w:spacing w:after="0"/>
        <w:jc w:val="both"/>
        <w:rPr>
          <w:rFonts w:ascii="Times New Roman" w:hAnsi="Times New Roman" w:cs="Times New Roman"/>
        </w:rPr>
        <w:sectPr w:rsidR="006E4FA4" w:rsidRPr="006E4FA4" w:rsidSect="00593AF7">
          <w:pgSz w:w="11906" w:h="16838"/>
          <w:pgMar w:top="567" w:right="424" w:bottom="284" w:left="1701" w:header="709" w:footer="709" w:gutter="0"/>
          <w:pgNumType w:start="1"/>
          <w:cols w:space="720"/>
        </w:sectPr>
      </w:pPr>
    </w:p>
    <w:p w:rsidR="006E4FA4" w:rsidRPr="006E4FA4" w:rsidRDefault="006E4FA4" w:rsidP="006E4FA4">
      <w:pPr>
        <w:pStyle w:val="ConsPlusNormal0"/>
        <w:jc w:val="right"/>
        <w:outlineLvl w:val="0"/>
        <w:rPr>
          <w:rFonts w:ascii="Times New Roman" w:hAnsi="Times New Roman" w:cs="Times New Roman"/>
          <w:szCs w:val="28"/>
        </w:rPr>
      </w:pPr>
      <w:r w:rsidRPr="006E4FA4">
        <w:rPr>
          <w:rFonts w:ascii="Times New Roman" w:hAnsi="Times New Roman" w:cs="Times New Roman"/>
          <w:szCs w:val="28"/>
        </w:rPr>
        <w:lastRenderedPageBreak/>
        <w:t>Приложение</w:t>
      </w:r>
    </w:p>
    <w:p w:rsidR="006E4FA4" w:rsidRPr="006E4FA4" w:rsidRDefault="006E4FA4" w:rsidP="006E4FA4">
      <w:pPr>
        <w:pStyle w:val="ConsPlusNormal0"/>
        <w:jc w:val="right"/>
        <w:rPr>
          <w:rFonts w:ascii="Times New Roman" w:hAnsi="Times New Roman" w:cs="Times New Roman"/>
          <w:szCs w:val="28"/>
        </w:rPr>
      </w:pPr>
      <w:r w:rsidRPr="006E4FA4">
        <w:rPr>
          <w:rFonts w:ascii="Times New Roman" w:hAnsi="Times New Roman" w:cs="Times New Roman"/>
          <w:szCs w:val="28"/>
        </w:rPr>
        <w:t>к постановлению администрации</w:t>
      </w:r>
    </w:p>
    <w:p w:rsidR="006E4FA4" w:rsidRPr="006E4FA4" w:rsidRDefault="006E4FA4" w:rsidP="006E4FA4">
      <w:pPr>
        <w:pStyle w:val="ConsPlusNormal0"/>
        <w:jc w:val="right"/>
        <w:rPr>
          <w:rFonts w:ascii="Times New Roman" w:hAnsi="Times New Roman" w:cs="Times New Roman"/>
          <w:szCs w:val="28"/>
        </w:rPr>
      </w:pPr>
      <w:r w:rsidRPr="006E4FA4">
        <w:rPr>
          <w:rFonts w:ascii="Times New Roman" w:hAnsi="Times New Roman" w:cs="Times New Roman"/>
          <w:szCs w:val="28"/>
        </w:rPr>
        <w:t>Первомайское МО</w:t>
      </w:r>
    </w:p>
    <w:p w:rsidR="006E4FA4" w:rsidRPr="006E4FA4" w:rsidRDefault="00CD0E07" w:rsidP="006E4FA4">
      <w:pPr>
        <w:pStyle w:val="ConsPlusNormal0"/>
        <w:jc w:val="right"/>
        <w:rPr>
          <w:rFonts w:ascii="Times New Roman" w:hAnsi="Times New Roman" w:cs="Times New Roman"/>
          <w:szCs w:val="28"/>
        </w:rPr>
      </w:pPr>
      <w:r>
        <w:rPr>
          <w:rFonts w:ascii="Times New Roman" w:hAnsi="Times New Roman" w:cs="Times New Roman"/>
          <w:szCs w:val="28"/>
        </w:rPr>
        <w:t>от 28</w:t>
      </w:r>
      <w:r w:rsidR="006E4FA4">
        <w:rPr>
          <w:rFonts w:ascii="Times New Roman" w:hAnsi="Times New Roman" w:cs="Times New Roman"/>
          <w:szCs w:val="28"/>
        </w:rPr>
        <w:t>.12.2021 г. № 36</w:t>
      </w:r>
    </w:p>
    <w:p w:rsidR="006E4FA4" w:rsidRPr="006E4FA4" w:rsidRDefault="006E4FA4" w:rsidP="006E4FA4">
      <w:pPr>
        <w:pStyle w:val="ConsPlusNormal0"/>
        <w:jc w:val="both"/>
        <w:rPr>
          <w:rFonts w:ascii="Times New Roman" w:hAnsi="Times New Roman" w:cs="Times New Roman"/>
          <w:sz w:val="28"/>
          <w:szCs w:val="28"/>
        </w:rPr>
      </w:pPr>
    </w:p>
    <w:p w:rsidR="006E4FA4" w:rsidRDefault="006E4FA4" w:rsidP="006E4FA4">
      <w:pPr>
        <w:shd w:val="clear" w:color="auto" w:fill="FFFFFF"/>
        <w:tabs>
          <w:tab w:val="left" w:pos="8222"/>
        </w:tabs>
        <w:spacing w:after="0"/>
        <w:jc w:val="center"/>
        <w:outlineLvl w:val="2"/>
        <w:rPr>
          <w:rFonts w:ascii="Times New Roman" w:eastAsia="Arial" w:hAnsi="Times New Roman" w:cs="Times New Roman"/>
          <w:b/>
          <w:bCs/>
          <w:color w:val="000000"/>
          <w:spacing w:val="-4"/>
          <w:sz w:val="28"/>
          <w:szCs w:val="28"/>
          <w:shd w:val="clear" w:color="auto" w:fill="FFFFFF"/>
        </w:rPr>
      </w:pPr>
      <w:r w:rsidRPr="006E4FA4">
        <w:rPr>
          <w:rFonts w:ascii="Times New Roman" w:eastAsia="Arial" w:hAnsi="Times New Roman" w:cs="Times New Roman"/>
          <w:b/>
          <w:bCs/>
          <w:color w:val="000000"/>
          <w:spacing w:val="-4"/>
          <w:sz w:val="28"/>
          <w:szCs w:val="28"/>
          <w:shd w:val="clear" w:color="auto" w:fill="FFFFFF"/>
        </w:rPr>
        <w:t>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Первомайского  муниципального образования на 2022 год</w:t>
      </w:r>
    </w:p>
    <w:p w:rsidR="006E4FA4" w:rsidRPr="006E4FA4" w:rsidRDefault="006E4FA4" w:rsidP="006E4FA4">
      <w:pPr>
        <w:shd w:val="clear" w:color="auto" w:fill="FFFFFF"/>
        <w:tabs>
          <w:tab w:val="left" w:pos="8222"/>
        </w:tabs>
        <w:spacing w:after="0"/>
        <w:jc w:val="center"/>
        <w:outlineLvl w:val="2"/>
        <w:rPr>
          <w:rFonts w:ascii="Times New Roman" w:eastAsia="Arial" w:hAnsi="Times New Roman" w:cs="Times New Roman"/>
          <w:b/>
          <w:bCs/>
          <w:color w:val="000000"/>
          <w:spacing w:val="-4"/>
          <w:sz w:val="16"/>
          <w:szCs w:val="16"/>
          <w:shd w:val="clear" w:color="auto" w:fill="FFFFFF"/>
        </w:rPr>
      </w:pPr>
    </w:p>
    <w:p w:rsidR="006E4FA4" w:rsidRPr="006E4FA4" w:rsidRDefault="006E4FA4" w:rsidP="006E4FA4">
      <w:pPr>
        <w:shd w:val="clear" w:color="auto" w:fill="FFFFFF"/>
        <w:tabs>
          <w:tab w:val="left" w:pos="8222"/>
        </w:tabs>
        <w:spacing w:after="0"/>
        <w:ind w:firstLine="709"/>
        <w:jc w:val="center"/>
        <w:outlineLvl w:val="2"/>
        <w:rPr>
          <w:rFonts w:ascii="Times New Roman" w:eastAsia="Arial" w:hAnsi="Times New Roman" w:cs="Times New Roman"/>
          <w:b/>
          <w:bCs/>
          <w:color w:val="000000"/>
          <w:spacing w:val="-4"/>
          <w:szCs w:val="28"/>
          <w:shd w:val="clear" w:color="auto" w:fill="FFFFFF"/>
        </w:rPr>
      </w:pPr>
      <w:r w:rsidRPr="006E4FA4">
        <w:rPr>
          <w:rFonts w:ascii="Times New Roman" w:eastAsia="Arial" w:hAnsi="Times New Roman" w:cs="Times New Roman"/>
          <w:b/>
          <w:bCs/>
          <w:color w:val="000000"/>
          <w:spacing w:val="-4"/>
          <w:szCs w:val="28"/>
          <w:shd w:val="clear" w:color="auto" w:fill="FFFFFF"/>
        </w:rPr>
        <w:t>Раздел 1. Общие положения</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Первомайского муниципального образования. </w:t>
      </w:r>
    </w:p>
    <w:p w:rsidR="006E4FA4" w:rsidRPr="006E4FA4" w:rsidRDefault="006E4FA4" w:rsidP="006E4FA4">
      <w:pPr>
        <w:shd w:val="clear" w:color="auto" w:fill="FFFFFF"/>
        <w:tabs>
          <w:tab w:val="left" w:pos="8222"/>
        </w:tabs>
        <w:spacing w:after="0"/>
        <w:ind w:firstLine="709"/>
        <w:jc w:val="center"/>
        <w:outlineLvl w:val="2"/>
        <w:rPr>
          <w:rFonts w:ascii="Times New Roman" w:eastAsia="Arial" w:hAnsi="Times New Roman" w:cs="Times New Roman"/>
          <w:b/>
          <w:bCs/>
          <w:color w:val="000000"/>
          <w:spacing w:val="-4"/>
          <w:szCs w:val="28"/>
          <w:shd w:val="clear" w:color="auto" w:fill="FFFFFF"/>
        </w:rPr>
      </w:pPr>
      <w:r w:rsidRPr="006E4FA4">
        <w:rPr>
          <w:rFonts w:ascii="Times New Roman" w:eastAsia="Arial" w:hAnsi="Times New Roman" w:cs="Times New Roman"/>
          <w:b/>
          <w:bCs/>
          <w:color w:val="000000"/>
          <w:spacing w:val="-4"/>
          <w:szCs w:val="28"/>
          <w:shd w:val="clear" w:color="auto" w:fill="FFFFFF"/>
        </w:rPr>
        <w:t>Раздел 2. Аналитическая часть Программы</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iCs/>
          <w:color w:val="000000"/>
          <w:spacing w:val="-4"/>
          <w:szCs w:val="28"/>
          <w:shd w:val="clear" w:color="auto" w:fill="FFFFFF"/>
        </w:rPr>
      </w:pPr>
      <w:r w:rsidRPr="006E4FA4">
        <w:rPr>
          <w:rFonts w:ascii="Times New Roman" w:eastAsia="Arial" w:hAnsi="Times New Roman" w:cs="Times New Roman"/>
          <w:iCs/>
          <w:color w:val="000000"/>
          <w:spacing w:val="-4"/>
          <w:szCs w:val="28"/>
          <w:shd w:val="clear" w:color="auto" w:fill="FFFFFF"/>
        </w:rPr>
        <w:t xml:space="preserve">2.1. Вид осуществляемого муниципального контроля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Муниципальный контроль в сфере благоустройства на территории Первомайского муниципального образования осуществляется администрацией Первомайского муниципального образования (далее – Администрация).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iCs/>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2.2. </w:t>
      </w:r>
      <w:r w:rsidRPr="006E4FA4">
        <w:rPr>
          <w:rFonts w:ascii="Times New Roman" w:eastAsia="Arial" w:hAnsi="Times New Roman" w:cs="Times New Roman"/>
          <w:iCs/>
          <w:color w:val="000000"/>
          <w:spacing w:val="-4"/>
          <w:szCs w:val="28"/>
          <w:shd w:val="clear" w:color="auto" w:fill="FFFFFF"/>
        </w:rPr>
        <w:t>Обзор по виду муниципального контроля.</w:t>
      </w:r>
    </w:p>
    <w:p w:rsidR="006E4FA4" w:rsidRPr="006E4FA4" w:rsidRDefault="006E4FA4" w:rsidP="006E4FA4">
      <w:pPr>
        <w:shd w:val="clear" w:color="auto" w:fill="FFFFFF"/>
        <w:tabs>
          <w:tab w:val="left" w:pos="8222"/>
        </w:tabs>
        <w:spacing w:after="0"/>
        <w:ind w:firstLine="709"/>
        <w:jc w:val="both"/>
        <w:outlineLvl w:val="2"/>
        <w:rPr>
          <w:rFonts w:ascii="Times New Roman" w:hAnsi="Times New Roman" w:cs="Times New Roman"/>
          <w:szCs w:val="28"/>
        </w:rPr>
      </w:pPr>
      <w:proofErr w:type="gramStart"/>
      <w:r w:rsidRPr="006E4FA4">
        <w:rPr>
          <w:rFonts w:ascii="Times New Roman" w:hAnsi="Times New Roman" w:cs="Times New Roman"/>
          <w:szCs w:val="28"/>
        </w:rPr>
        <w:t>Муниципальный контроль за соблюдением правил благоустройства территории Молодёжного муниципального образования – это деятельность органа местного самоуправления, уполномоченного на организацию и проведение на территории Первомайского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Первомайского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w:t>
      </w:r>
      <w:proofErr w:type="gramEnd"/>
      <w:r w:rsidRPr="006E4FA4">
        <w:rPr>
          <w:rFonts w:ascii="Times New Roman" w:hAnsi="Times New Roman" w:cs="Times New Roman"/>
          <w:szCs w:val="28"/>
        </w:rPr>
        <w:t xml:space="preserve"> (далее – требования Правил благоустройства).</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iCs/>
          <w:color w:val="000000"/>
          <w:spacing w:val="-4"/>
          <w:szCs w:val="28"/>
          <w:shd w:val="clear" w:color="auto" w:fill="FFFFFF"/>
          <w:lang w:eastAsia="en-US"/>
        </w:rPr>
      </w:pPr>
      <w:r w:rsidRPr="006E4FA4">
        <w:rPr>
          <w:rFonts w:ascii="Times New Roman" w:eastAsia="Arial" w:hAnsi="Times New Roman" w:cs="Times New Roman"/>
          <w:iCs/>
          <w:color w:val="000000"/>
          <w:spacing w:val="-4"/>
          <w:szCs w:val="28"/>
          <w:shd w:val="clear" w:color="auto" w:fill="FFFFFF"/>
        </w:rPr>
        <w:t xml:space="preserve">2.3. Муниципальный контроль осуществляется посредством: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Молодёжного муниципального образования;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iCs/>
          <w:color w:val="000000"/>
          <w:spacing w:val="-4"/>
          <w:szCs w:val="28"/>
          <w:shd w:val="clear" w:color="auto" w:fill="FFFFFF"/>
        </w:rPr>
        <w:t>2.4. Подконтрольные субъекты</w:t>
      </w:r>
      <w:r w:rsidRPr="006E4FA4">
        <w:rPr>
          <w:rFonts w:ascii="Times New Roman" w:eastAsia="Arial" w:hAnsi="Times New Roman" w:cs="Times New Roman"/>
          <w:color w:val="000000"/>
          <w:spacing w:val="-4"/>
          <w:szCs w:val="28"/>
          <w:shd w:val="clear" w:color="auto" w:fill="FFFFFF"/>
        </w:rPr>
        <w:t xml:space="preserve">: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2.5.</w:t>
      </w:r>
      <w:r w:rsidRPr="006E4FA4">
        <w:rPr>
          <w:rFonts w:ascii="Times New Roman" w:eastAsia="Arial" w:hAnsi="Times New Roman" w:cs="Times New Roman"/>
          <w:color w:val="FFFFFF" w:themeColor="background1"/>
          <w:spacing w:val="-4"/>
          <w:szCs w:val="28"/>
          <w:shd w:val="clear" w:color="auto" w:fill="FFFFFF"/>
        </w:rPr>
        <w:t>.</w:t>
      </w:r>
      <w:r w:rsidRPr="006E4FA4">
        <w:rPr>
          <w:rFonts w:ascii="Times New Roman" w:eastAsia="Arial" w:hAnsi="Times New Roman" w:cs="Times New Roman"/>
          <w:color w:val="000000"/>
          <w:spacing w:val="-4"/>
          <w:szCs w:val="28"/>
          <w:shd w:val="clear" w:color="auto" w:fill="FFFFFF"/>
        </w:rPr>
        <w:t>Правовой  акт,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6E4FA4" w:rsidRPr="006E4FA4" w:rsidRDefault="006E4FA4" w:rsidP="006E4FA4">
      <w:pPr>
        <w:pStyle w:val="a3"/>
        <w:ind w:left="0"/>
        <w:rPr>
          <w:szCs w:val="28"/>
        </w:rPr>
      </w:pPr>
      <w:r w:rsidRPr="006E4FA4">
        <w:rPr>
          <w:rFonts w:eastAsia="Arial"/>
          <w:color w:val="000000"/>
          <w:spacing w:val="-4"/>
          <w:szCs w:val="28"/>
          <w:shd w:val="clear" w:color="auto" w:fill="FFFFFF"/>
        </w:rPr>
        <w:t>-</w:t>
      </w:r>
      <w:r w:rsidRPr="006E4FA4">
        <w:rPr>
          <w:rFonts w:eastAsia="Arial"/>
          <w:color w:val="FFFFFF" w:themeColor="background1"/>
          <w:spacing w:val="-4"/>
          <w:szCs w:val="28"/>
          <w:shd w:val="clear" w:color="auto" w:fill="FFFFFF"/>
        </w:rPr>
        <w:t>.</w:t>
      </w:r>
      <w:r w:rsidRPr="006E4FA4">
        <w:rPr>
          <w:rFonts w:eastAsia="Arial"/>
          <w:color w:val="000000"/>
          <w:spacing w:val="-4"/>
          <w:szCs w:val="28"/>
          <w:shd w:val="clear" w:color="auto" w:fill="FFFFFF"/>
        </w:rPr>
        <w:t xml:space="preserve">Решение Совета Первомайского муниципального образования </w:t>
      </w:r>
      <w:r w:rsidRPr="006E4FA4">
        <w:rPr>
          <w:szCs w:val="28"/>
        </w:rPr>
        <w:t xml:space="preserve">от 28.08.2006 г. №13 п.5 «Об  утверждении правил благоустройства, обеспечения чистоты и порядка на территории Первомайского муниципального образования </w:t>
      </w:r>
      <w:proofErr w:type="spellStart"/>
      <w:r w:rsidRPr="006E4FA4">
        <w:rPr>
          <w:szCs w:val="28"/>
        </w:rPr>
        <w:t>Перелюбского</w:t>
      </w:r>
      <w:proofErr w:type="spellEnd"/>
      <w:r w:rsidRPr="006E4FA4">
        <w:rPr>
          <w:szCs w:val="28"/>
        </w:rPr>
        <w:t xml:space="preserve">  муниципального района Саратовской области»</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iCs/>
          <w:color w:val="000000"/>
          <w:spacing w:val="-4"/>
          <w:shd w:val="clear" w:color="auto" w:fill="FFFFFF"/>
        </w:rPr>
      </w:pPr>
      <w:r w:rsidRPr="006E4FA4">
        <w:rPr>
          <w:rFonts w:ascii="Times New Roman" w:eastAsia="Arial" w:hAnsi="Times New Roman" w:cs="Times New Roman"/>
          <w:iCs/>
          <w:color w:val="000000"/>
          <w:spacing w:val="-4"/>
          <w:shd w:val="clear" w:color="auto" w:fill="FFFFFF"/>
        </w:rPr>
        <w:t xml:space="preserve">2.6. Данные о проведенных мероприятиях. </w:t>
      </w:r>
    </w:p>
    <w:p w:rsidR="006E4FA4" w:rsidRPr="006E4FA4" w:rsidRDefault="006E4FA4" w:rsidP="006E4FA4">
      <w:pPr>
        <w:shd w:val="clear" w:color="auto" w:fill="FFFFFF"/>
        <w:tabs>
          <w:tab w:val="left" w:pos="8222"/>
        </w:tabs>
        <w:spacing w:after="0"/>
        <w:ind w:firstLine="709"/>
        <w:jc w:val="both"/>
        <w:outlineLvl w:val="2"/>
        <w:rPr>
          <w:rFonts w:ascii="Times New Roman" w:eastAsiaTheme="minorHAnsi" w:hAnsi="Times New Roman" w:cs="Times New Roman"/>
        </w:rPr>
      </w:pPr>
      <w:proofErr w:type="gramStart"/>
      <w:r w:rsidRPr="006E4FA4">
        <w:rPr>
          <w:rFonts w:ascii="Times New Roman" w:hAnsi="Times New Roman" w:cs="Times New Roman"/>
        </w:rPr>
        <w:lastRenderedPageBreak/>
        <w:t xml:space="preserve">В связи с запретом на проведение контрольных мероприятий, установленным </w:t>
      </w:r>
      <w:hyperlink r:id="rId5" w:history="1">
        <w:r w:rsidRPr="006E4FA4">
          <w:rPr>
            <w:rStyle w:val="a5"/>
            <w:rFonts w:ascii="Times New Roman" w:hAnsi="Times New Roman" w:cs="Times New Roman"/>
            <w:color w:val="000000" w:themeColor="text1"/>
          </w:rPr>
          <w:t>ст. 26.2</w:t>
        </w:r>
      </w:hyperlink>
      <w:r w:rsidRPr="006E4FA4">
        <w:rPr>
          <w:rFonts w:ascii="Times New Roman" w:eastAsia="Arial" w:hAnsi="Times New Roman" w:cs="Times New Roman"/>
          <w:color w:val="000000"/>
          <w:spacing w:val="-4"/>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E4FA4">
        <w:rPr>
          <w:rFonts w:ascii="Times New Roman" w:hAnsi="Times New Roman" w:cs="Times New Roman"/>
        </w:rPr>
        <w:t>, плановые и внеплановые проверки в отношении подконтрольных субъектов, относящихся к малому и среднему бизнесу, в 2020 году не проводились.</w:t>
      </w:r>
      <w:proofErr w:type="gramEnd"/>
    </w:p>
    <w:p w:rsidR="006E4FA4" w:rsidRPr="006E4FA4" w:rsidRDefault="006E4FA4" w:rsidP="006E4FA4">
      <w:pPr>
        <w:pStyle w:val="ConsPlusNormal0"/>
        <w:ind w:firstLine="708"/>
        <w:jc w:val="both"/>
        <w:rPr>
          <w:rFonts w:ascii="Times New Roman" w:eastAsia="Times New Roman" w:hAnsi="Times New Roman" w:cs="Times New Roman"/>
          <w:sz w:val="24"/>
          <w:szCs w:val="24"/>
        </w:rPr>
      </w:pPr>
      <w:r w:rsidRPr="006E4FA4">
        <w:rPr>
          <w:rFonts w:ascii="Times New Roman" w:hAnsi="Times New Roman" w:cs="Times New Roman"/>
          <w:sz w:val="24"/>
          <w:szCs w:val="24"/>
        </w:rPr>
        <w:t xml:space="preserve">Обеспечено размещение на официальном сайте </w:t>
      </w:r>
      <w:r w:rsidRPr="006E4FA4">
        <w:rPr>
          <w:rFonts w:ascii="Times New Roman" w:hAnsi="Times New Roman" w:cs="Times New Roman"/>
          <w:color w:val="000000"/>
          <w:sz w:val="24"/>
          <w:szCs w:val="24"/>
        </w:rPr>
        <w:t>администрации Первомайского муниципального образования  в информационно-коммуникационной сети «Интернет»</w:t>
      </w:r>
      <w:r w:rsidRPr="006E4FA4">
        <w:rPr>
          <w:rFonts w:ascii="Times New Roman" w:hAnsi="Times New Roman" w:cs="Times New Roman"/>
          <w:sz w:val="24"/>
          <w:szCs w:val="24"/>
        </w:rPr>
        <w:t xml:space="preserve">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w:t>
      </w:r>
      <w:proofErr w:type="gramStart"/>
      <w:r w:rsidRPr="006E4FA4">
        <w:rPr>
          <w:rFonts w:ascii="Times New Roman" w:hAnsi="Times New Roman" w:cs="Times New Roman"/>
          <w:sz w:val="24"/>
          <w:szCs w:val="24"/>
        </w:rPr>
        <w:t>осуществляется</w:t>
      </w:r>
      <w:proofErr w:type="gramEnd"/>
      <w:r w:rsidRPr="006E4FA4">
        <w:rPr>
          <w:rFonts w:ascii="Times New Roman" w:hAnsi="Times New Roman" w:cs="Times New Roman"/>
          <w:sz w:val="24"/>
          <w:szCs w:val="24"/>
        </w:rPr>
        <w:t xml:space="preserve">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hd w:val="clear" w:color="auto" w:fill="FFFFFF"/>
        </w:rPr>
      </w:pPr>
      <w:r w:rsidRPr="006E4FA4">
        <w:rPr>
          <w:rFonts w:ascii="Times New Roman" w:eastAsia="Arial" w:hAnsi="Times New Roman" w:cs="Times New Roman"/>
          <w:color w:val="000000"/>
          <w:spacing w:val="-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Первомайского муниципального образования на 2021 год не утверждался.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iCs/>
          <w:color w:val="000000" w:themeColor="text1"/>
          <w:spacing w:val="-4"/>
          <w:shd w:val="clear" w:color="auto" w:fill="FFFFFF"/>
        </w:rPr>
      </w:pPr>
      <w:r w:rsidRPr="006E4FA4">
        <w:rPr>
          <w:rFonts w:ascii="Times New Roman" w:eastAsia="Arial" w:hAnsi="Times New Roman" w:cs="Times New Roman"/>
          <w:iCs/>
          <w:color w:val="000000"/>
          <w:spacing w:val="-4"/>
          <w:shd w:val="clear" w:color="auto" w:fill="FFFFFF"/>
        </w:rPr>
        <w:t xml:space="preserve">2.7. Анализ и оценка рисков причинения вреда охраняемым законом </w:t>
      </w:r>
      <w:r w:rsidRPr="006E4FA4">
        <w:rPr>
          <w:rFonts w:ascii="Times New Roman" w:eastAsia="Arial" w:hAnsi="Times New Roman" w:cs="Times New Roman"/>
          <w:iCs/>
          <w:color w:val="000000" w:themeColor="text1"/>
          <w:spacing w:val="-4"/>
          <w:shd w:val="clear" w:color="auto" w:fill="FFFFFF"/>
        </w:rPr>
        <w:t xml:space="preserve">ценностям. </w:t>
      </w:r>
    </w:p>
    <w:p w:rsidR="006E4FA4" w:rsidRPr="006E4FA4" w:rsidRDefault="006E4FA4" w:rsidP="006E4FA4">
      <w:pPr>
        <w:pStyle w:val="ConsPlusNormal0"/>
        <w:ind w:firstLine="540"/>
        <w:jc w:val="both"/>
        <w:rPr>
          <w:rFonts w:ascii="Times New Roman" w:eastAsia="Times New Roman" w:hAnsi="Times New Roman" w:cs="Times New Roman"/>
          <w:color w:val="000000" w:themeColor="text1"/>
          <w:sz w:val="24"/>
          <w:szCs w:val="24"/>
        </w:rPr>
      </w:pPr>
      <w:r w:rsidRPr="006E4FA4">
        <w:rPr>
          <w:rFonts w:ascii="Times New Roman" w:hAnsi="Times New Roman" w:cs="Times New Roman"/>
          <w:color w:val="000000" w:themeColor="text1"/>
          <w:sz w:val="24"/>
          <w:szCs w:val="24"/>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6" w:history="1">
        <w:r w:rsidRPr="006E4FA4">
          <w:rPr>
            <w:rStyle w:val="a5"/>
            <w:rFonts w:ascii="Times New Roman" w:hAnsi="Times New Roman" w:cs="Times New Roman"/>
            <w:color w:val="000000" w:themeColor="text1"/>
            <w:sz w:val="24"/>
            <w:szCs w:val="24"/>
          </w:rPr>
          <w:t>Правилами</w:t>
        </w:r>
      </w:hyperlink>
      <w:r w:rsidRPr="006E4FA4">
        <w:rPr>
          <w:rFonts w:ascii="Times New Roman" w:hAnsi="Times New Roman" w:cs="Times New Roman"/>
          <w:color w:val="000000" w:themeColor="text1"/>
          <w:sz w:val="24"/>
          <w:szCs w:val="24"/>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hd w:val="clear" w:color="auto" w:fill="FFFFFF"/>
        </w:rPr>
      </w:pPr>
      <w:r w:rsidRPr="006E4FA4">
        <w:rPr>
          <w:rFonts w:ascii="Times New Roman" w:eastAsia="Arial" w:hAnsi="Times New Roman" w:cs="Times New Roman"/>
          <w:color w:val="000000"/>
          <w:spacing w:val="-4"/>
          <w:shd w:val="clear" w:color="auto" w:fill="FFFFFF"/>
        </w:rPr>
        <w:t xml:space="preserve">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w:t>
      </w:r>
      <w:proofErr w:type="gramStart"/>
      <w:r w:rsidRPr="006E4FA4">
        <w:rPr>
          <w:rFonts w:ascii="Times New Roman" w:eastAsia="Arial" w:hAnsi="Times New Roman" w:cs="Times New Roman"/>
          <w:color w:val="000000"/>
          <w:spacing w:val="-4"/>
          <w:shd w:val="clear" w:color="auto" w:fill="FFFFFF"/>
        </w:rPr>
        <w:t>в следствие</w:t>
      </w:r>
      <w:proofErr w:type="gramEnd"/>
      <w:r w:rsidRPr="006E4FA4">
        <w:rPr>
          <w:rFonts w:ascii="Times New Roman" w:eastAsia="Arial" w:hAnsi="Times New Roman" w:cs="Times New Roman"/>
          <w:color w:val="000000"/>
          <w:spacing w:val="-4"/>
          <w:shd w:val="clear" w:color="auto" w:fill="FFFFFF"/>
        </w:rPr>
        <w:t xml:space="preserve">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6E4FA4" w:rsidRPr="006E4FA4" w:rsidRDefault="006E4FA4" w:rsidP="006E4FA4">
      <w:pPr>
        <w:pStyle w:val="ConsPlusNormal0"/>
        <w:ind w:firstLine="709"/>
        <w:jc w:val="both"/>
        <w:rPr>
          <w:rFonts w:ascii="Times New Roman" w:hAnsi="Times New Roman" w:cs="Times New Roman"/>
          <w:szCs w:val="28"/>
        </w:rPr>
      </w:pPr>
      <w:r w:rsidRPr="006E4FA4">
        <w:rPr>
          <w:rFonts w:ascii="Times New Roman" w:hAnsi="Times New Roman" w:cs="Times New Roman"/>
          <w:sz w:val="24"/>
          <w:szCs w:val="24"/>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sidRPr="006E4FA4">
        <w:rPr>
          <w:rFonts w:ascii="Times New Roman" w:eastAsia="Arial" w:hAnsi="Times New Roman" w:cs="Times New Roman"/>
          <w:color w:val="000000"/>
          <w:spacing w:val="-4"/>
          <w:sz w:val="24"/>
          <w:szCs w:val="24"/>
          <w:shd w:val="clear" w:color="auto" w:fill="FFFFFF"/>
        </w:rPr>
        <w:t>повышению ответственности</w:t>
      </w:r>
      <w:r w:rsidRPr="006E4FA4">
        <w:rPr>
          <w:rFonts w:ascii="Times New Roman" w:hAnsi="Times New Roman" w:cs="Times New Roman"/>
          <w:sz w:val="24"/>
          <w:szCs w:val="24"/>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6E4FA4" w:rsidRPr="006E4FA4" w:rsidRDefault="006E4FA4" w:rsidP="006E4FA4">
      <w:pPr>
        <w:shd w:val="clear" w:color="auto" w:fill="FFFFFF"/>
        <w:tabs>
          <w:tab w:val="left" w:pos="8222"/>
        </w:tabs>
        <w:spacing w:after="0"/>
        <w:ind w:firstLine="709"/>
        <w:jc w:val="center"/>
        <w:outlineLvl w:val="2"/>
        <w:rPr>
          <w:rFonts w:ascii="Times New Roman" w:eastAsia="Arial" w:hAnsi="Times New Roman" w:cs="Times New Roman"/>
          <w:b/>
          <w:bCs/>
          <w:color w:val="000000"/>
          <w:spacing w:val="-4"/>
          <w:szCs w:val="28"/>
          <w:shd w:val="clear" w:color="auto" w:fill="FFFFFF"/>
        </w:rPr>
      </w:pPr>
      <w:r w:rsidRPr="006E4FA4">
        <w:rPr>
          <w:rFonts w:ascii="Times New Roman" w:eastAsia="Arial" w:hAnsi="Times New Roman" w:cs="Times New Roman"/>
          <w:b/>
          <w:bCs/>
          <w:color w:val="000000"/>
          <w:spacing w:val="-4"/>
          <w:szCs w:val="28"/>
          <w:shd w:val="clear" w:color="auto" w:fill="FFFFFF"/>
        </w:rPr>
        <w:t>Раздел 3. Цели и задачи Программы</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iCs/>
          <w:color w:val="000000"/>
          <w:spacing w:val="-4"/>
          <w:szCs w:val="28"/>
          <w:shd w:val="clear" w:color="auto" w:fill="FFFFFF"/>
        </w:rPr>
      </w:pPr>
      <w:r w:rsidRPr="006E4FA4">
        <w:rPr>
          <w:rFonts w:ascii="Times New Roman" w:eastAsia="Arial" w:hAnsi="Times New Roman" w:cs="Times New Roman"/>
          <w:iCs/>
          <w:color w:val="000000"/>
          <w:spacing w:val="-4"/>
          <w:szCs w:val="28"/>
          <w:shd w:val="clear" w:color="auto" w:fill="FFFFFF"/>
        </w:rPr>
        <w:t xml:space="preserve">3.1. Цели Программы: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 стимулирование добросовестного соблюдения обязательных требований всеми контролируемыми лицами;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w:t>
      </w:r>
      <w:r w:rsidRPr="006E4FA4">
        <w:rPr>
          <w:rFonts w:ascii="Times New Roman" w:eastAsia="Arial" w:hAnsi="Times New Roman" w:cs="Times New Roman"/>
          <w:color w:val="FFFFFF" w:themeColor="background1"/>
          <w:spacing w:val="-4"/>
          <w:szCs w:val="28"/>
          <w:shd w:val="clear" w:color="auto" w:fill="FFFFFF"/>
        </w:rPr>
        <w:t>.</w:t>
      </w:r>
      <w:r w:rsidRPr="006E4FA4">
        <w:rPr>
          <w:rFonts w:ascii="Times New Roman" w:eastAsia="Arial" w:hAnsi="Times New Roman" w:cs="Times New Roman"/>
          <w:color w:val="000000"/>
          <w:spacing w:val="-4"/>
          <w:szCs w:val="28"/>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iCs/>
          <w:color w:val="000000"/>
          <w:spacing w:val="-4"/>
          <w:szCs w:val="28"/>
          <w:shd w:val="clear" w:color="auto" w:fill="FFFFFF"/>
        </w:rPr>
      </w:pPr>
      <w:r w:rsidRPr="006E4FA4">
        <w:rPr>
          <w:rFonts w:ascii="Times New Roman" w:eastAsia="Arial" w:hAnsi="Times New Roman" w:cs="Times New Roman"/>
          <w:iCs/>
          <w:color w:val="000000"/>
          <w:spacing w:val="-4"/>
          <w:szCs w:val="28"/>
          <w:shd w:val="clear" w:color="auto" w:fill="FFFFFF"/>
        </w:rPr>
        <w:t xml:space="preserve">3.2. Задачи Программы: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lastRenderedPageBreak/>
        <w:t>-</w:t>
      </w:r>
      <w:r w:rsidRPr="006E4FA4">
        <w:rPr>
          <w:rFonts w:ascii="Times New Roman" w:eastAsia="Arial" w:hAnsi="Times New Roman" w:cs="Times New Roman"/>
          <w:color w:val="FFFFFF" w:themeColor="background1"/>
          <w:spacing w:val="-4"/>
          <w:szCs w:val="28"/>
          <w:shd w:val="clear" w:color="auto" w:fill="FFFFFF"/>
        </w:rPr>
        <w:t>.</w:t>
      </w:r>
      <w:r w:rsidRPr="006E4FA4">
        <w:rPr>
          <w:rFonts w:ascii="Times New Roman" w:eastAsia="Arial" w:hAnsi="Times New Roman" w:cs="Times New Roman"/>
          <w:color w:val="000000"/>
          <w:spacing w:val="-4"/>
          <w:szCs w:val="28"/>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w:t>
      </w:r>
      <w:r w:rsidRPr="006E4FA4">
        <w:rPr>
          <w:rFonts w:ascii="Times New Roman" w:eastAsia="Arial" w:hAnsi="Times New Roman" w:cs="Times New Roman"/>
          <w:color w:val="FFFFFF" w:themeColor="background1"/>
          <w:spacing w:val="-4"/>
          <w:szCs w:val="28"/>
          <w:shd w:val="clear" w:color="auto" w:fill="FFFFFF"/>
        </w:rPr>
        <w:t>.</w:t>
      </w:r>
      <w:r w:rsidRPr="006E4FA4">
        <w:rPr>
          <w:rFonts w:ascii="Times New Roman" w:eastAsia="Arial" w:hAnsi="Times New Roman" w:cs="Times New Roman"/>
          <w:color w:val="000000"/>
          <w:spacing w:val="-4"/>
          <w:szCs w:val="28"/>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 повышение прозрачности осуществляемой Администрацией контрольной деятельности;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6E4FA4" w:rsidRPr="006E4FA4" w:rsidRDefault="006E4FA4" w:rsidP="006E4FA4">
      <w:pPr>
        <w:shd w:val="clear" w:color="auto" w:fill="FFFFFF"/>
        <w:tabs>
          <w:tab w:val="left" w:pos="8222"/>
        </w:tabs>
        <w:spacing w:after="0"/>
        <w:jc w:val="center"/>
        <w:outlineLvl w:val="2"/>
        <w:rPr>
          <w:rFonts w:ascii="Times New Roman" w:eastAsia="Arial" w:hAnsi="Times New Roman" w:cs="Times New Roman"/>
          <w:b/>
          <w:bCs/>
          <w:color w:val="000000"/>
          <w:spacing w:val="-4"/>
          <w:szCs w:val="28"/>
          <w:shd w:val="clear" w:color="auto" w:fill="FFFFFF"/>
        </w:rPr>
      </w:pPr>
      <w:r w:rsidRPr="006E4FA4">
        <w:rPr>
          <w:rFonts w:ascii="Times New Roman" w:eastAsia="Arial" w:hAnsi="Times New Roman" w:cs="Times New Roman"/>
          <w:b/>
          <w:bCs/>
          <w:color w:val="000000"/>
          <w:spacing w:val="-4"/>
          <w:szCs w:val="28"/>
          <w:shd w:val="clear" w:color="auto" w:fill="FFFFFF"/>
        </w:rPr>
        <w:t>Раздел 4. План мероприятий по профилактике нарушений</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 </w:t>
      </w:r>
    </w:p>
    <w:p w:rsidR="006E4FA4" w:rsidRPr="006E4FA4" w:rsidRDefault="006E4FA4" w:rsidP="006E4FA4">
      <w:pPr>
        <w:shd w:val="clear" w:color="auto" w:fill="FFFFFF"/>
        <w:tabs>
          <w:tab w:val="left" w:pos="8222"/>
        </w:tabs>
        <w:spacing w:after="0"/>
        <w:jc w:val="center"/>
        <w:outlineLvl w:val="2"/>
        <w:rPr>
          <w:rFonts w:ascii="Times New Roman" w:eastAsia="Arial" w:hAnsi="Times New Roman" w:cs="Times New Roman"/>
          <w:b/>
          <w:bCs/>
          <w:color w:val="000000"/>
          <w:spacing w:val="-4"/>
          <w:szCs w:val="28"/>
          <w:shd w:val="clear" w:color="auto" w:fill="FFFFFF"/>
        </w:rPr>
      </w:pPr>
      <w:r w:rsidRPr="006E4FA4">
        <w:rPr>
          <w:rFonts w:ascii="Times New Roman" w:eastAsia="Arial" w:hAnsi="Times New Roman" w:cs="Times New Roman"/>
          <w:b/>
          <w:bCs/>
          <w:color w:val="000000"/>
          <w:spacing w:val="-4"/>
          <w:szCs w:val="28"/>
          <w:shd w:val="clear" w:color="auto" w:fill="FFFFFF"/>
        </w:rPr>
        <w:t>Раздел 5. Показатели результативности и эффективности Программы.</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Отчетные показатели Программы за 2020 год: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w:t>
      </w:r>
      <w:r w:rsidRPr="006E4FA4">
        <w:rPr>
          <w:rFonts w:ascii="Times New Roman" w:eastAsia="Arial" w:hAnsi="Times New Roman" w:cs="Times New Roman"/>
          <w:color w:val="FFFFFF" w:themeColor="background1"/>
          <w:spacing w:val="-4"/>
          <w:szCs w:val="28"/>
          <w:shd w:val="clear" w:color="auto" w:fill="FFFFFF"/>
        </w:rPr>
        <w:t>.</w:t>
      </w:r>
      <w:r w:rsidRPr="006E4FA4">
        <w:rPr>
          <w:rFonts w:ascii="Times New Roman" w:eastAsia="Arial" w:hAnsi="Times New Roman" w:cs="Times New Roman"/>
          <w:color w:val="000000"/>
          <w:spacing w:val="-4"/>
          <w:szCs w:val="28"/>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 доля профилактических мероприятий в объеме контрольных мероприятий - 20 %.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iCs/>
          <w:color w:val="000000"/>
          <w:spacing w:val="-4"/>
          <w:szCs w:val="28"/>
          <w:shd w:val="clear" w:color="auto" w:fill="FFFFFF"/>
        </w:rPr>
      </w:pPr>
      <w:r w:rsidRPr="006E4FA4">
        <w:rPr>
          <w:rFonts w:ascii="Times New Roman" w:eastAsia="Arial" w:hAnsi="Times New Roman" w:cs="Times New Roman"/>
          <w:iCs/>
          <w:color w:val="000000"/>
          <w:spacing w:val="-4"/>
          <w:szCs w:val="28"/>
          <w:shd w:val="clear" w:color="auto" w:fill="FFFFFF"/>
        </w:rPr>
        <w:t>Экономический эффект от реализованных мероприятий:</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w:t>
      </w:r>
      <w:r w:rsidRPr="006E4FA4">
        <w:rPr>
          <w:rFonts w:ascii="Times New Roman" w:eastAsia="Arial" w:hAnsi="Times New Roman" w:cs="Times New Roman"/>
          <w:color w:val="FFFFFF" w:themeColor="background1"/>
          <w:spacing w:val="-4"/>
          <w:szCs w:val="28"/>
          <w:shd w:val="clear" w:color="auto" w:fill="FFFFFF"/>
        </w:rPr>
        <w:t>.</w:t>
      </w:r>
      <w:r w:rsidRPr="006E4FA4">
        <w:rPr>
          <w:rFonts w:ascii="Times New Roman" w:eastAsia="Arial" w:hAnsi="Times New Roman" w:cs="Times New Roman"/>
          <w:color w:val="000000"/>
          <w:spacing w:val="-4"/>
          <w:szCs w:val="28"/>
          <w:shd w:val="clear" w:color="auto" w:fill="FFFFFF"/>
        </w:rPr>
        <w:t xml:space="preserve">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i/>
          <w:iCs/>
          <w:color w:val="000000"/>
          <w:spacing w:val="-4"/>
          <w:szCs w:val="28"/>
          <w:shd w:val="clear" w:color="auto" w:fill="FFFFFF"/>
        </w:rPr>
      </w:pPr>
      <w:r w:rsidRPr="006E4FA4">
        <w:rPr>
          <w:rFonts w:ascii="Times New Roman" w:eastAsia="Arial" w:hAnsi="Times New Roman" w:cs="Times New Roman"/>
          <w:color w:val="000000"/>
          <w:spacing w:val="-4"/>
          <w:szCs w:val="28"/>
          <w:shd w:val="clear" w:color="auto" w:fill="FFFFFF"/>
        </w:rPr>
        <w:t>- повышение уровня доверия подконтрольных субъектов к Администрации.</w:t>
      </w:r>
    </w:p>
    <w:p w:rsidR="006E4FA4" w:rsidRPr="006E4FA4" w:rsidRDefault="006E4FA4" w:rsidP="006E4FA4">
      <w:pPr>
        <w:shd w:val="clear" w:color="auto" w:fill="FFFFFF"/>
        <w:tabs>
          <w:tab w:val="left" w:pos="8222"/>
        </w:tabs>
        <w:spacing w:after="0"/>
        <w:ind w:firstLine="709"/>
        <w:jc w:val="both"/>
        <w:outlineLvl w:val="2"/>
        <w:rPr>
          <w:rFonts w:ascii="Times New Roman" w:eastAsia="Arial" w:hAnsi="Times New Roman" w:cs="Times New Roman"/>
          <w:color w:val="000000"/>
          <w:spacing w:val="-4"/>
          <w:szCs w:val="28"/>
          <w:shd w:val="clear" w:color="auto" w:fill="FFFFFF"/>
        </w:rPr>
      </w:pPr>
    </w:p>
    <w:p w:rsidR="006E4FA4" w:rsidRPr="006E4FA4" w:rsidRDefault="006E4FA4" w:rsidP="006E4FA4">
      <w:pPr>
        <w:autoSpaceDE w:val="0"/>
        <w:autoSpaceDN w:val="0"/>
        <w:adjustRightInd w:val="0"/>
        <w:spacing w:after="0"/>
        <w:jc w:val="center"/>
        <w:rPr>
          <w:rFonts w:ascii="Times New Roman" w:eastAsiaTheme="minorHAnsi" w:hAnsi="Times New Roman" w:cs="Times New Roman"/>
          <w:b/>
          <w:bCs/>
          <w:szCs w:val="28"/>
        </w:rPr>
      </w:pPr>
      <w:r w:rsidRPr="006E4FA4">
        <w:rPr>
          <w:rFonts w:ascii="Times New Roman" w:hAnsi="Times New Roman" w:cs="Times New Roman"/>
          <w:b/>
          <w:bCs/>
          <w:szCs w:val="28"/>
        </w:rPr>
        <w:t>Раздел 6. Порядок управления Программой.</w:t>
      </w:r>
    </w:p>
    <w:p w:rsidR="006E4FA4" w:rsidRPr="006E4FA4" w:rsidRDefault="006E4FA4" w:rsidP="006E4FA4">
      <w:pPr>
        <w:shd w:val="clear" w:color="auto" w:fill="FFFFFF"/>
        <w:spacing w:after="0"/>
        <w:jc w:val="center"/>
        <w:outlineLvl w:val="2"/>
        <w:rPr>
          <w:rFonts w:ascii="Times New Roman" w:eastAsia="Arial" w:hAnsi="Times New Roman" w:cs="Times New Roman"/>
          <w:b/>
          <w:bCs/>
          <w:color w:val="000000"/>
          <w:spacing w:val="-4"/>
          <w:szCs w:val="28"/>
          <w:shd w:val="clear" w:color="auto" w:fill="FFFFFF"/>
        </w:rPr>
      </w:pPr>
      <w:r w:rsidRPr="006E4FA4">
        <w:rPr>
          <w:rFonts w:ascii="Times New Roman" w:hAnsi="Times New Roman" w:cs="Times New Roman"/>
          <w:b/>
          <w:bCs/>
          <w:szCs w:val="28"/>
        </w:rPr>
        <w:t xml:space="preserve">Перечень должностных лиц Администрации, ответственных за организацию и проведение профилактических мероприятий </w:t>
      </w:r>
      <w:r w:rsidRPr="006E4FA4">
        <w:rPr>
          <w:rFonts w:ascii="Times New Roman" w:eastAsia="Arial" w:hAnsi="Times New Roman" w:cs="Times New Roman"/>
          <w:b/>
          <w:bCs/>
          <w:color w:val="000000"/>
          <w:spacing w:val="-4"/>
          <w:szCs w:val="28"/>
          <w:shd w:val="clear" w:color="auto" w:fill="FFFFFF"/>
        </w:rPr>
        <w:t>при осуществлении муниципального контроля в сфере благоустройства на территории Первомайского муниципального образования</w:t>
      </w:r>
    </w:p>
    <w:p w:rsidR="006E4FA4" w:rsidRPr="006E4FA4" w:rsidRDefault="006E4FA4" w:rsidP="006E4FA4">
      <w:pPr>
        <w:shd w:val="clear" w:color="auto" w:fill="FFFFFF"/>
        <w:spacing w:after="0"/>
        <w:jc w:val="both"/>
        <w:outlineLvl w:val="2"/>
        <w:rPr>
          <w:rFonts w:ascii="Times New Roman" w:eastAsia="Arial" w:hAnsi="Times New Roman" w:cs="Times New Roman"/>
          <w:b/>
          <w:bCs/>
          <w:color w:val="000000"/>
          <w:spacing w:val="-4"/>
          <w:szCs w:val="28"/>
          <w:shd w:val="clear" w:color="auto" w:fill="FFFFFF"/>
        </w:rPr>
      </w:pPr>
    </w:p>
    <w:tbl>
      <w:tblPr>
        <w:tblStyle w:val="a6"/>
        <w:tblW w:w="0" w:type="auto"/>
        <w:tblLook w:val="04A0"/>
      </w:tblPr>
      <w:tblGrid>
        <w:gridCol w:w="582"/>
        <w:gridCol w:w="3779"/>
        <w:gridCol w:w="2693"/>
        <w:gridCol w:w="2693"/>
      </w:tblGrid>
      <w:tr w:rsidR="006E4FA4" w:rsidRPr="006E4FA4" w:rsidTr="006E4FA4">
        <w:tc>
          <w:tcPr>
            <w:tcW w:w="582"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eastAsia="Arial" w:hAnsi="Times New Roman"/>
                <w:color w:val="000000"/>
                <w:spacing w:val="-4"/>
                <w:shd w:val="clear" w:color="auto" w:fill="FFFFFF"/>
              </w:rPr>
            </w:pPr>
            <w:r w:rsidRPr="006E4FA4">
              <w:rPr>
                <w:rFonts w:ascii="Times New Roman" w:eastAsia="Arial" w:hAnsi="Times New Roman"/>
                <w:color w:val="000000"/>
                <w:spacing w:val="-4"/>
                <w:shd w:val="clear" w:color="auto" w:fill="FFFFFF"/>
              </w:rPr>
              <w:t>№</w:t>
            </w:r>
          </w:p>
          <w:p w:rsidR="006E4FA4" w:rsidRPr="006E4FA4" w:rsidRDefault="006E4FA4" w:rsidP="006E4FA4">
            <w:pPr>
              <w:jc w:val="both"/>
              <w:outlineLvl w:val="2"/>
              <w:rPr>
                <w:rFonts w:ascii="Times New Roman" w:eastAsia="Arial" w:hAnsi="Times New Roman"/>
                <w:color w:val="000000"/>
                <w:spacing w:val="-4"/>
                <w:shd w:val="clear" w:color="auto" w:fill="FFFFFF"/>
              </w:rPr>
            </w:pPr>
            <w:proofErr w:type="spellStart"/>
            <w:proofErr w:type="gramStart"/>
            <w:r w:rsidRPr="006E4FA4">
              <w:rPr>
                <w:rFonts w:ascii="Times New Roman" w:eastAsia="Arial" w:hAnsi="Times New Roman"/>
                <w:color w:val="000000"/>
                <w:spacing w:val="-4"/>
                <w:shd w:val="clear" w:color="auto" w:fill="FFFFFF"/>
              </w:rPr>
              <w:t>п</w:t>
            </w:r>
            <w:proofErr w:type="spellEnd"/>
            <w:proofErr w:type="gramEnd"/>
            <w:r w:rsidRPr="006E4FA4">
              <w:rPr>
                <w:rFonts w:ascii="Times New Roman" w:eastAsia="Arial" w:hAnsi="Times New Roman"/>
                <w:color w:val="000000"/>
                <w:spacing w:val="-4"/>
                <w:shd w:val="clear" w:color="auto" w:fill="FFFFFF"/>
              </w:rPr>
              <w:t>/</w:t>
            </w:r>
            <w:proofErr w:type="spellStart"/>
            <w:r w:rsidRPr="006E4FA4">
              <w:rPr>
                <w:rFonts w:ascii="Times New Roman" w:eastAsia="Arial" w:hAnsi="Times New Roman"/>
                <w:color w:val="000000"/>
                <w:spacing w:val="-4"/>
                <w:shd w:val="clear" w:color="auto" w:fill="FFFFFF"/>
              </w:rPr>
              <w:t>п</w:t>
            </w:r>
            <w:proofErr w:type="spellEnd"/>
          </w:p>
        </w:tc>
        <w:tc>
          <w:tcPr>
            <w:tcW w:w="3779"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eastAsia="Arial" w:hAnsi="Times New Roman"/>
                <w:color w:val="000000"/>
                <w:spacing w:val="-4"/>
                <w:szCs w:val="28"/>
                <w:shd w:val="clear" w:color="auto" w:fill="FFFFFF"/>
              </w:rPr>
            </w:pPr>
            <w:r w:rsidRPr="006E4FA4">
              <w:rPr>
                <w:rFonts w:ascii="Times New Roman" w:eastAsia="Arial" w:hAnsi="Times New Roman"/>
                <w:color w:val="000000"/>
                <w:spacing w:val="-4"/>
                <w:szCs w:val="28"/>
                <w:shd w:val="clear" w:color="auto" w:fill="FFFFFF"/>
              </w:rPr>
              <w:t>Должностные лица</w:t>
            </w:r>
          </w:p>
        </w:tc>
        <w:tc>
          <w:tcPr>
            <w:tcW w:w="2693"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eastAsia="Arial" w:hAnsi="Times New Roman"/>
                <w:color w:val="000000"/>
                <w:spacing w:val="-4"/>
                <w:szCs w:val="28"/>
                <w:shd w:val="clear" w:color="auto" w:fill="FFFFFF"/>
              </w:rPr>
            </w:pPr>
            <w:r w:rsidRPr="006E4FA4">
              <w:rPr>
                <w:rFonts w:ascii="Times New Roman" w:eastAsia="Arial" w:hAnsi="Times New Roman"/>
                <w:color w:val="000000"/>
                <w:spacing w:val="-4"/>
                <w:szCs w:val="28"/>
                <w:shd w:val="clear" w:color="auto" w:fill="FFFFFF"/>
              </w:rPr>
              <w:t>Функции</w:t>
            </w:r>
          </w:p>
        </w:tc>
        <w:tc>
          <w:tcPr>
            <w:tcW w:w="2693"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eastAsia="Arial" w:hAnsi="Times New Roman"/>
                <w:color w:val="000000"/>
                <w:spacing w:val="-4"/>
                <w:szCs w:val="28"/>
                <w:shd w:val="clear" w:color="auto" w:fill="FFFFFF"/>
              </w:rPr>
            </w:pPr>
            <w:r w:rsidRPr="006E4FA4">
              <w:rPr>
                <w:rFonts w:ascii="Times New Roman" w:eastAsia="Arial" w:hAnsi="Times New Roman"/>
                <w:color w:val="000000"/>
                <w:spacing w:val="-4"/>
                <w:szCs w:val="28"/>
                <w:shd w:val="clear" w:color="auto" w:fill="FFFFFF"/>
              </w:rPr>
              <w:t>Контакты</w:t>
            </w:r>
          </w:p>
        </w:tc>
      </w:tr>
      <w:tr w:rsidR="006E4FA4" w:rsidRPr="006E4FA4" w:rsidTr="006E4FA4">
        <w:tc>
          <w:tcPr>
            <w:tcW w:w="582"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eastAsia="Arial" w:hAnsi="Times New Roman"/>
                <w:color w:val="000000"/>
                <w:spacing w:val="-4"/>
                <w:shd w:val="clear" w:color="auto" w:fill="FFFFFF"/>
              </w:rPr>
            </w:pPr>
            <w:r w:rsidRPr="006E4FA4">
              <w:rPr>
                <w:rFonts w:ascii="Times New Roman" w:eastAsia="Arial" w:hAnsi="Times New Roman"/>
                <w:color w:val="000000"/>
                <w:spacing w:val="-4"/>
                <w:shd w:val="clear" w:color="auto" w:fill="FFFFFF"/>
              </w:rPr>
              <w:t>1</w:t>
            </w:r>
          </w:p>
        </w:tc>
        <w:tc>
          <w:tcPr>
            <w:tcW w:w="3779"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eastAsia="Arial" w:hAnsi="Times New Roman"/>
                <w:color w:val="000000"/>
                <w:spacing w:val="-4"/>
                <w:szCs w:val="28"/>
                <w:shd w:val="clear" w:color="auto" w:fill="FFFFFF"/>
              </w:rPr>
            </w:pPr>
            <w:r w:rsidRPr="006E4FA4">
              <w:rPr>
                <w:rFonts w:ascii="Times New Roman" w:eastAsia="Arial" w:hAnsi="Times New Roman"/>
                <w:color w:val="000000"/>
                <w:spacing w:val="-4"/>
                <w:szCs w:val="28"/>
                <w:shd w:val="clear" w:color="auto" w:fill="FFFFFF"/>
              </w:rPr>
              <w:t xml:space="preserve">Должностные лица администрации </w:t>
            </w:r>
            <w:proofErr w:type="gramStart"/>
            <w:r w:rsidRPr="006E4FA4">
              <w:rPr>
                <w:rFonts w:ascii="Times New Roman" w:eastAsia="Arial" w:hAnsi="Times New Roman"/>
                <w:color w:val="000000"/>
                <w:spacing w:val="-4"/>
                <w:szCs w:val="28"/>
                <w:shd w:val="clear" w:color="auto" w:fill="FFFFFF"/>
              </w:rPr>
              <w:t>Первомайское</w:t>
            </w:r>
            <w:proofErr w:type="gramEnd"/>
            <w:r w:rsidRPr="006E4FA4">
              <w:rPr>
                <w:rFonts w:ascii="Times New Roman" w:eastAsia="Arial" w:hAnsi="Times New Roman"/>
                <w:color w:val="000000"/>
                <w:spacing w:val="-4"/>
                <w:szCs w:val="28"/>
                <w:shd w:val="clear" w:color="auto" w:fill="FFFFFF"/>
              </w:rPr>
              <w:t xml:space="preserve"> муниципального образования </w:t>
            </w:r>
          </w:p>
        </w:tc>
        <w:tc>
          <w:tcPr>
            <w:tcW w:w="2693"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eastAsia="Arial" w:hAnsi="Times New Roman"/>
                <w:color w:val="000000"/>
                <w:spacing w:val="-4"/>
                <w:szCs w:val="28"/>
                <w:shd w:val="clear" w:color="auto" w:fill="FFFFFF"/>
              </w:rPr>
            </w:pPr>
            <w:r w:rsidRPr="006E4FA4">
              <w:rPr>
                <w:rFonts w:ascii="Times New Roman" w:eastAsia="Arial" w:hAnsi="Times New Roman"/>
                <w:color w:val="000000"/>
                <w:spacing w:val="-4"/>
                <w:szCs w:val="28"/>
                <w:shd w:val="clear" w:color="auto" w:fill="FFFFFF"/>
              </w:rPr>
              <w:t>Организация и проведение мероприятий по реализации программы</w:t>
            </w:r>
          </w:p>
        </w:tc>
        <w:tc>
          <w:tcPr>
            <w:tcW w:w="2693"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eastAsia="Arial" w:hAnsi="Times New Roman"/>
                <w:color w:val="000000"/>
                <w:spacing w:val="-4"/>
                <w:szCs w:val="28"/>
                <w:shd w:val="clear" w:color="auto" w:fill="FFFFFF"/>
                <w:lang w:val="en-US"/>
              </w:rPr>
            </w:pPr>
            <w:r w:rsidRPr="006E4FA4">
              <w:rPr>
                <w:rFonts w:ascii="Times New Roman" w:eastAsia="Arial" w:hAnsi="Times New Roman"/>
                <w:color w:val="000000"/>
                <w:spacing w:val="-4"/>
                <w:szCs w:val="28"/>
                <w:shd w:val="clear" w:color="auto" w:fill="FFFFFF"/>
              </w:rPr>
              <w:t>8 (84575) 3-</w:t>
            </w:r>
            <w:r w:rsidRPr="006E4FA4">
              <w:rPr>
                <w:rFonts w:ascii="Times New Roman" w:eastAsia="Arial" w:hAnsi="Times New Roman"/>
                <w:color w:val="000000"/>
                <w:spacing w:val="-4"/>
                <w:szCs w:val="28"/>
                <w:shd w:val="clear" w:color="auto" w:fill="FFFFFF"/>
                <w:lang w:val="en-US"/>
              </w:rPr>
              <w:t>4</w:t>
            </w:r>
            <w:r w:rsidRPr="006E4FA4">
              <w:rPr>
                <w:rFonts w:ascii="Times New Roman" w:eastAsia="Arial" w:hAnsi="Times New Roman"/>
                <w:color w:val="000000"/>
                <w:spacing w:val="-4"/>
                <w:szCs w:val="28"/>
                <w:shd w:val="clear" w:color="auto" w:fill="FFFFFF"/>
              </w:rPr>
              <w:t>1-</w:t>
            </w:r>
            <w:r w:rsidRPr="006E4FA4">
              <w:rPr>
                <w:rFonts w:ascii="Times New Roman" w:eastAsia="Arial" w:hAnsi="Times New Roman"/>
                <w:color w:val="000000"/>
                <w:spacing w:val="-4"/>
                <w:szCs w:val="28"/>
                <w:shd w:val="clear" w:color="auto" w:fill="FFFFFF"/>
                <w:lang w:val="en-US"/>
              </w:rPr>
              <w:t>51</w:t>
            </w:r>
          </w:p>
          <w:p w:rsidR="006E4FA4" w:rsidRPr="006E4FA4" w:rsidRDefault="006E4FA4" w:rsidP="006E4FA4">
            <w:pPr>
              <w:jc w:val="both"/>
              <w:outlineLvl w:val="2"/>
              <w:rPr>
                <w:rFonts w:ascii="Times New Roman" w:eastAsia="Arial" w:hAnsi="Times New Roman"/>
                <w:color w:val="000000"/>
                <w:spacing w:val="-4"/>
                <w:szCs w:val="28"/>
                <w:shd w:val="clear" w:color="auto" w:fill="FFFFFF"/>
              </w:rPr>
            </w:pPr>
            <w:proofErr w:type="spellStart"/>
            <w:r w:rsidRPr="006E4FA4">
              <w:rPr>
                <w:rFonts w:ascii="Times New Roman" w:eastAsia="Arial" w:hAnsi="Times New Roman"/>
                <w:spacing w:val="-4"/>
                <w:szCs w:val="28"/>
                <w:shd w:val="clear" w:color="auto" w:fill="FFFFFF"/>
                <w:lang w:val="en-US"/>
              </w:rPr>
              <w:t>pervomayskoemo</w:t>
            </w:r>
            <w:proofErr w:type="spellEnd"/>
            <w:r w:rsidRPr="006E4FA4">
              <w:rPr>
                <w:rFonts w:ascii="Times New Roman" w:eastAsia="Arial" w:hAnsi="Times New Roman"/>
                <w:spacing w:val="-4"/>
                <w:szCs w:val="28"/>
                <w:shd w:val="clear" w:color="auto" w:fill="FFFFFF"/>
              </w:rPr>
              <w:t>@</w:t>
            </w:r>
            <w:r w:rsidRPr="006E4FA4">
              <w:rPr>
                <w:rFonts w:ascii="Times New Roman" w:eastAsia="Arial" w:hAnsi="Times New Roman"/>
                <w:spacing w:val="-4"/>
                <w:szCs w:val="28"/>
                <w:shd w:val="clear" w:color="auto" w:fill="FFFFFF"/>
                <w:lang w:val="en-US"/>
              </w:rPr>
              <w:t>mail</w:t>
            </w:r>
            <w:r w:rsidRPr="006E4FA4">
              <w:rPr>
                <w:rFonts w:ascii="Times New Roman" w:eastAsia="Arial" w:hAnsi="Times New Roman"/>
                <w:spacing w:val="-4"/>
                <w:szCs w:val="28"/>
                <w:shd w:val="clear" w:color="auto" w:fill="FFFFFF"/>
              </w:rPr>
              <w:t>.</w:t>
            </w:r>
            <w:proofErr w:type="spellStart"/>
            <w:r w:rsidRPr="006E4FA4">
              <w:rPr>
                <w:rFonts w:ascii="Times New Roman" w:eastAsia="Arial" w:hAnsi="Times New Roman"/>
                <w:spacing w:val="-4"/>
                <w:szCs w:val="28"/>
                <w:shd w:val="clear" w:color="auto" w:fill="FFFFFF"/>
                <w:lang w:val="en-US"/>
              </w:rPr>
              <w:t>ru</w:t>
            </w:r>
            <w:proofErr w:type="spellEnd"/>
          </w:p>
        </w:tc>
      </w:tr>
    </w:tbl>
    <w:p w:rsidR="006E4FA4" w:rsidRPr="006E4FA4" w:rsidRDefault="006E4FA4" w:rsidP="006E4FA4">
      <w:pPr>
        <w:shd w:val="clear" w:color="auto" w:fill="FFFFFF"/>
        <w:spacing w:after="0"/>
        <w:jc w:val="both"/>
        <w:outlineLvl w:val="2"/>
        <w:rPr>
          <w:rFonts w:ascii="Times New Roman" w:eastAsia="Arial" w:hAnsi="Times New Roman" w:cs="Times New Roman"/>
          <w:b/>
          <w:bCs/>
          <w:color w:val="000000"/>
          <w:spacing w:val="-4"/>
          <w:szCs w:val="28"/>
          <w:shd w:val="clear" w:color="auto" w:fill="FFFFFF"/>
        </w:rPr>
      </w:pPr>
    </w:p>
    <w:p w:rsidR="006E4FA4" w:rsidRPr="006E4FA4" w:rsidRDefault="006E4FA4" w:rsidP="006E4FA4">
      <w:pPr>
        <w:shd w:val="clear" w:color="auto" w:fill="FFFFFF"/>
        <w:spacing w:after="0"/>
        <w:ind w:firstLine="709"/>
        <w:jc w:val="both"/>
        <w:outlineLvl w:val="2"/>
        <w:rPr>
          <w:rFonts w:ascii="Times New Roman" w:eastAsiaTheme="minorHAnsi" w:hAnsi="Times New Roman" w:cs="Times New Roman"/>
          <w:szCs w:val="28"/>
          <w:lang w:eastAsia="en-US"/>
        </w:rPr>
      </w:pPr>
      <w:r w:rsidRPr="006E4FA4">
        <w:rPr>
          <w:rFonts w:ascii="Times New Roman" w:hAnsi="Times New Roman" w:cs="Times New Roman"/>
          <w:szCs w:val="28"/>
        </w:rPr>
        <w:t xml:space="preserve">Реализация Программы осуществляется путем исполнения организационных и профилактических мероприятий </w:t>
      </w:r>
      <w:proofErr w:type="gramStart"/>
      <w:r w:rsidRPr="006E4FA4">
        <w:rPr>
          <w:rFonts w:ascii="Times New Roman" w:hAnsi="Times New Roman" w:cs="Times New Roman"/>
          <w:szCs w:val="28"/>
        </w:rPr>
        <w:t>в соответствии с Планом мероприятий по профилактике нарушений при осуществлении муниципального контроля в сфере</w:t>
      </w:r>
      <w:proofErr w:type="gramEnd"/>
      <w:r w:rsidRPr="006E4FA4">
        <w:rPr>
          <w:rFonts w:ascii="Times New Roman" w:hAnsi="Times New Roman" w:cs="Times New Roman"/>
          <w:szCs w:val="28"/>
        </w:rPr>
        <w:t xml:space="preserve"> благоустройства на территории Первомайского муниципального образования на 2022 год.</w:t>
      </w:r>
    </w:p>
    <w:p w:rsidR="006E4FA4" w:rsidRPr="006E4FA4" w:rsidRDefault="006E4FA4" w:rsidP="006E4FA4">
      <w:pPr>
        <w:shd w:val="clear" w:color="auto" w:fill="FFFFFF"/>
        <w:spacing w:after="0"/>
        <w:ind w:firstLine="709"/>
        <w:jc w:val="both"/>
        <w:outlineLvl w:val="2"/>
        <w:rPr>
          <w:rFonts w:ascii="Times New Roman" w:hAnsi="Times New Roman" w:cs="Times New Roman"/>
          <w:szCs w:val="28"/>
        </w:rPr>
      </w:pPr>
      <w:r w:rsidRPr="006E4FA4">
        <w:rPr>
          <w:rFonts w:ascii="Times New Roman" w:hAnsi="Times New Roman" w:cs="Times New Roman"/>
          <w:szCs w:val="28"/>
        </w:rPr>
        <w:t>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Первомайского муниципального образования на 2022 год.</w:t>
      </w:r>
    </w:p>
    <w:p w:rsidR="006E4FA4" w:rsidRPr="006E4FA4" w:rsidRDefault="006E4FA4" w:rsidP="006E4FA4">
      <w:pPr>
        <w:pStyle w:val="ConsPlusNormal0"/>
        <w:jc w:val="both"/>
        <w:rPr>
          <w:rFonts w:ascii="Times New Roman" w:hAnsi="Times New Roman" w:cs="Times New Roman"/>
          <w:sz w:val="24"/>
          <w:szCs w:val="28"/>
        </w:rPr>
      </w:pPr>
    </w:p>
    <w:p w:rsidR="006E4FA4" w:rsidRDefault="006E4FA4" w:rsidP="006E4FA4">
      <w:pPr>
        <w:shd w:val="clear" w:color="auto" w:fill="FFFFFF"/>
        <w:spacing w:after="0"/>
        <w:jc w:val="both"/>
        <w:outlineLvl w:val="2"/>
        <w:rPr>
          <w:rFonts w:ascii="Times New Roman" w:hAnsi="Times New Roman" w:cs="Times New Roman"/>
          <w:sz w:val="28"/>
          <w:szCs w:val="28"/>
        </w:rPr>
      </w:pPr>
      <w:bookmarkStart w:id="0" w:name="P50"/>
      <w:bookmarkEnd w:id="0"/>
    </w:p>
    <w:p w:rsidR="006E4FA4" w:rsidRDefault="006E4FA4" w:rsidP="006E4FA4">
      <w:pPr>
        <w:shd w:val="clear" w:color="auto" w:fill="FFFFFF"/>
        <w:spacing w:after="0"/>
        <w:jc w:val="both"/>
        <w:outlineLvl w:val="2"/>
        <w:rPr>
          <w:rFonts w:ascii="Times New Roman" w:hAnsi="Times New Roman" w:cs="Times New Roman"/>
          <w:sz w:val="28"/>
          <w:szCs w:val="28"/>
        </w:rPr>
      </w:pPr>
    </w:p>
    <w:p w:rsidR="006E4FA4" w:rsidRPr="006E4FA4" w:rsidRDefault="006E4FA4" w:rsidP="006E4FA4">
      <w:pPr>
        <w:shd w:val="clear" w:color="auto" w:fill="FFFFFF"/>
        <w:spacing w:after="0"/>
        <w:jc w:val="right"/>
        <w:outlineLvl w:val="2"/>
        <w:rPr>
          <w:rFonts w:ascii="Times New Roman" w:hAnsi="Times New Roman" w:cs="Times New Roman"/>
          <w:sz w:val="18"/>
        </w:rPr>
      </w:pPr>
      <w:r w:rsidRPr="006E4FA4">
        <w:rPr>
          <w:rFonts w:ascii="Times New Roman" w:hAnsi="Times New Roman" w:cs="Times New Roman"/>
          <w:sz w:val="18"/>
        </w:rPr>
        <w:lastRenderedPageBreak/>
        <w:t>Приложение</w:t>
      </w:r>
    </w:p>
    <w:p w:rsidR="006E4FA4" w:rsidRPr="006E4FA4" w:rsidRDefault="006E4FA4" w:rsidP="006E4FA4">
      <w:pPr>
        <w:shd w:val="clear" w:color="auto" w:fill="FFFFFF"/>
        <w:spacing w:after="0"/>
        <w:jc w:val="right"/>
        <w:outlineLvl w:val="2"/>
        <w:rPr>
          <w:rFonts w:ascii="Times New Roman" w:hAnsi="Times New Roman" w:cs="Times New Roman"/>
          <w:sz w:val="18"/>
        </w:rPr>
      </w:pPr>
      <w:r w:rsidRPr="006E4FA4">
        <w:rPr>
          <w:rFonts w:ascii="Times New Roman" w:hAnsi="Times New Roman" w:cs="Times New Roman"/>
          <w:sz w:val="18"/>
        </w:rPr>
        <w:t>к Программе профилактики рисков</w:t>
      </w:r>
    </w:p>
    <w:p w:rsidR="006E4FA4" w:rsidRPr="006E4FA4" w:rsidRDefault="006E4FA4" w:rsidP="006E4FA4">
      <w:pPr>
        <w:shd w:val="clear" w:color="auto" w:fill="FFFFFF"/>
        <w:spacing w:after="0"/>
        <w:jc w:val="right"/>
        <w:outlineLvl w:val="2"/>
        <w:rPr>
          <w:rFonts w:ascii="Times New Roman" w:hAnsi="Times New Roman" w:cs="Times New Roman"/>
          <w:sz w:val="18"/>
        </w:rPr>
      </w:pPr>
      <w:r w:rsidRPr="006E4FA4">
        <w:rPr>
          <w:rFonts w:ascii="Times New Roman" w:hAnsi="Times New Roman" w:cs="Times New Roman"/>
          <w:sz w:val="18"/>
        </w:rPr>
        <w:t>причинения вреда (ущерба)</w:t>
      </w:r>
    </w:p>
    <w:p w:rsidR="006E4FA4" w:rsidRPr="006E4FA4" w:rsidRDefault="006E4FA4" w:rsidP="006E4FA4">
      <w:pPr>
        <w:shd w:val="clear" w:color="auto" w:fill="FFFFFF"/>
        <w:spacing w:after="0"/>
        <w:jc w:val="right"/>
        <w:outlineLvl w:val="2"/>
        <w:rPr>
          <w:rFonts w:ascii="Times New Roman" w:hAnsi="Times New Roman" w:cs="Times New Roman"/>
          <w:sz w:val="18"/>
        </w:rPr>
      </w:pPr>
      <w:r w:rsidRPr="006E4FA4">
        <w:rPr>
          <w:rFonts w:ascii="Times New Roman" w:hAnsi="Times New Roman" w:cs="Times New Roman"/>
          <w:sz w:val="18"/>
        </w:rPr>
        <w:t>охраняемым законом ценностям</w:t>
      </w:r>
    </w:p>
    <w:p w:rsidR="006E4FA4" w:rsidRPr="006E4FA4" w:rsidRDefault="006E4FA4" w:rsidP="006E4FA4">
      <w:pPr>
        <w:shd w:val="clear" w:color="auto" w:fill="FFFFFF"/>
        <w:spacing w:after="0"/>
        <w:jc w:val="right"/>
        <w:outlineLvl w:val="2"/>
        <w:rPr>
          <w:rFonts w:ascii="Times New Roman" w:hAnsi="Times New Roman" w:cs="Times New Roman"/>
          <w:sz w:val="18"/>
        </w:rPr>
      </w:pPr>
      <w:r w:rsidRPr="006E4FA4">
        <w:rPr>
          <w:rFonts w:ascii="Times New Roman" w:hAnsi="Times New Roman" w:cs="Times New Roman"/>
          <w:sz w:val="18"/>
        </w:rPr>
        <w:t>на 2022 год</w:t>
      </w:r>
    </w:p>
    <w:p w:rsidR="006E4FA4" w:rsidRPr="006E4FA4" w:rsidRDefault="006E4FA4" w:rsidP="006E4FA4">
      <w:pPr>
        <w:shd w:val="clear" w:color="auto" w:fill="FFFFFF"/>
        <w:spacing w:after="0"/>
        <w:jc w:val="both"/>
        <w:outlineLvl w:val="2"/>
        <w:rPr>
          <w:rFonts w:ascii="Times New Roman" w:hAnsi="Times New Roman" w:cs="Times New Roman"/>
        </w:rPr>
      </w:pPr>
    </w:p>
    <w:p w:rsidR="006E4FA4" w:rsidRPr="006E4FA4" w:rsidRDefault="006E4FA4" w:rsidP="006E4FA4">
      <w:pPr>
        <w:shd w:val="clear" w:color="auto" w:fill="FFFFFF"/>
        <w:spacing w:after="0"/>
        <w:jc w:val="center"/>
        <w:outlineLvl w:val="2"/>
        <w:rPr>
          <w:rFonts w:ascii="Times New Roman" w:hAnsi="Times New Roman" w:cs="Times New Roman"/>
          <w:b/>
          <w:bCs/>
          <w:szCs w:val="28"/>
        </w:rPr>
      </w:pPr>
      <w:r w:rsidRPr="006E4FA4">
        <w:rPr>
          <w:rFonts w:ascii="Times New Roman" w:hAnsi="Times New Roman" w:cs="Times New Roman"/>
          <w:b/>
          <w:bCs/>
          <w:szCs w:val="28"/>
        </w:rPr>
        <w:t>План мероприятий по профилактике нарушений законодательства в сфере благоустройства на территории Первомайского муниципального образования на 2022 год</w:t>
      </w:r>
    </w:p>
    <w:tbl>
      <w:tblPr>
        <w:tblStyle w:val="a6"/>
        <w:tblW w:w="9889" w:type="dxa"/>
        <w:tblLayout w:type="fixed"/>
        <w:tblLook w:val="04A0"/>
      </w:tblPr>
      <w:tblGrid>
        <w:gridCol w:w="562"/>
        <w:gridCol w:w="1673"/>
        <w:gridCol w:w="4819"/>
        <w:gridCol w:w="1559"/>
        <w:gridCol w:w="1276"/>
      </w:tblGrid>
      <w:tr w:rsidR="006E4FA4" w:rsidRPr="006E4FA4" w:rsidTr="006E4FA4">
        <w:tc>
          <w:tcPr>
            <w:tcW w:w="562"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center"/>
              <w:outlineLvl w:val="2"/>
              <w:rPr>
                <w:rFonts w:ascii="Times New Roman" w:hAnsi="Times New Roman"/>
                <w:b/>
                <w:bCs/>
                <w:sz w:val="18"/>
              </w:rPr>
            </w:pPr>
            <w:r w:rsidRPr="006E4FA4">
              <w:rPr>
                <w:rFonts w:ascii="Times New Roman" w:hAnsi="Times New Roman"/>
                <w:b/>
                <w:bCs/>
                <w:sz w:val="18"/>
              </w:rPr>
              <w:t>№</w:t>
            </w:r>
          </w:p>
          <w:p w:rsidR="006E4FA4" w:rsidRPr="006E4FA4" w:rsidRDefault="006E4FA4" w:rsidP="006E4FA4">
            <w:pPr>
              <w:jc w:val="center"/>
              <w:outlineLvl w:val="2"/>
              <w:rPr>
                <w:rFonts w:ascii="Times New Roman" w:hAnsi="Times New Roman"/>
                <w:b/>
                <w:bCs/>
                <w:sz w:val="18"/>
              </w:rPr>
            </w:pPr>
            <w:proofErr w:type="spellStart"/>
            <w:proofErr w:type="gramStart"/>
            <w:r w:rsidRPr="006E4FA4">
              <w:rPr>
                <w:rFonts w:ascii="Times New Roman" w:hAnsi="Times New Roman"/>
                <w:b/>
                <w:bCs/>
                <w:sz w:val="18"/>
              </w:rPr>
              <w:t>п</w:t>
            </w:r>
            <w:proofErr w:type="spellEnd"/>
            <w:proofErr w:type="gramEnd"/>
            <w:r w:rsidRPr="006E4FA4">
              <w:rPr>
                <w:rFonts w:ascii="Times New Roman" w:hAnsi="Times New Roman"/>
                <w:b/>
                <w:bCs/>
                <w:sz w:val="18"/>
              </w:rPr>
              <w:t>/</w:t>
            </w:r>
            <w:proofErr w:type="spellStart"/>
            <w:r w:rsidRPr="006E4FA4">
              <w:rPr>
                <w:rFonts w:ascii="Times New Roman" w:hAnsi="Times New Roman"/>
                <w:b/>
                <w:bCs/>
                <w:sz w:val="18"/>
              </w:rPr>
              <w:t>п</w:t>
            </w:r>
            <w:proofErr w:type="spellEnd"/>
          </w:p>
        </w:tc>
        <w:tc>
          <w:tcPr>
            <w:tcW w:w="1673"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center"/>
              <w:outlineLvl w:val="2"/>
              <w:rPr>
                <w:rFonts w:ascii="Times New Roman" w:hAnsi="Times New Roman"/>
                <w:b/>
                <w:bCs/>
                <w:sz w:val="18"/>
              </w:rPr>
            </w:pPr>
            <w:r w:rsidRPr="006E4FA4">
              <w:rPr>
                <w:rFonts w:ascii="Times New Roman" w:hAnsi="Times New Roman"/>
                <w:b/>
                <w:bCs/>
                <w:sz w:val="18"/>
              </w:rPr>
              <w:t>Наименование мероприятия</w:t>
            </w:r>
          </w:p>
        </w:tc>
        <w:tc>
          <w:tcPr>
            <w:tcW w:w="4819"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center"/>
              <w:outlineLvl w:val="2"/>
              <w:rPr>
                <w:rFonts w:ascii="Times New Roman" w:hAnsi="Times New Roman"/>
                <w:b/>
                <w:bCs/>
                <w:sz w:val="18"/>
              </w:rPr>
            </w:pPr>
            <w:r w:rsidRPr="006E4FA4">
              <w:rPr>
                <w:rFonts w:ascii="Times New Roman" w:hAnsi="Times New Roman"/>
                <w:b/>
                <w:bCs/>
                <w:sz w:val="18"/>
              </w:rPr>
              <w:t>Сведения о мероприятии</w:t>
            </w:r>
          </w:p>
        </w:tc>
        <w:tc>
          <w:tcPr>
            <w:tcW w:w="1559"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center"/>
              <w:outlineLvl w:val="2"/>
              <w:rPr>
                <w:rFonts w:ascii="Times New Roman" w:hAnsi="Times New Roman"/>
                <w:b/>
                <w:bCs/>
                <w:sz w:val="18"/>
              </w:rPr>
            </w:pPr>
            <w:r w:rsidRPr="006E4FA4">
              <w:rPr>
                <w:rFonts w:ascii="Times New Roman" w:hAnsi="Times New Roman"/>
                <w:b/>
                <w:bCs/>
                <w:sz w:val="18"/>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center"/>
              <w:outlineLvl w:val="2"/>
              <w:rPr>
                <w:rFonts w:ascii="Times New Roman" w:hAnsi="Times New Roman"/>
                <w:b/>
                <w:bCs/>
                <w:sz w:val="18"/>
              </w:rPr>
            </w:pPr>
            <w:r w:rsidRPr="006E4FA4">
              <w:rPr>
                <w:rFonts w:ascii="Times New Roman" w:hAnsi="Times New Roman"/>
                <w:b/>
                <w:bCs/>
                <w:sz w:val="18"/>
              </w:rPr>
              <w:t>Срок исполнения</w:t>
            </w:r>
          </w:p>
        </w:tc>
      </w:tr>
      <w:tr w:rsidR="006E4FA4" w:rsidRPr="006E4FA4" w:rsidTr="006E4FA4">
        <w:trPr>
          <w:trHeight w:val="5407"/>
        </w:trPr>
        <w:tc>
          <w:tcPr>
            <w:tcW w:w="562"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1.</w:t>
            </w:r>
          </w:p>
        </w:tc>
        <w:tc>
          <w:tcPr>
            <w:tcW w:w="1673"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Информирование</w:t>
            </w:r>
          </w:p>
        </w:tc>
        <w:tc>
          <w:tcPr>
            <w:tcW w:w="4819"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Информирование осуществляется посредством размещения соответствующих сведений на официальном сайте </w:t>
            </w:r>
            <w:r w:rsidRPr="006E4FA4">
              <w:rPr>
                <w:rFonts w:ascii="Times New Roman" w:hAnsi="Times New Roman"/>
                <w:color w:val="000000"/>
                <w:sz w:val="18"/>
              </w:rPr>
              <w:t>администрации Молодёжного муниципального образования в информационно-коммуникационной сети «Интернет»</w:t>
            </w:r>
            <w:r w:rsidRPr="006E4FA4">
              <w:rPr>
                <w:rFonts w:ascii="Times New Roman" w:hAnsi="Times New Roman"/>
                <w:sz w:val="18"/>
              </w:rPr>
              <w:t xml:space="preserve"> и в иных формах. </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Администрация размещает и поддерживает в актуальном состоянии на своем официальном сайте в сети «Интернет»: </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1) тексты нормативных правовых актов, регулирующих осуществление муниципального контроля; </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2) руководства по соблюдению обязательных требований. </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3) программу профилактики рисков причинения вреда и план проведения плановых контрольных мероприятий; </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4) сведения о способах получения консультаций по вопросам соблюдения обязательных требований; </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5) доклады, содержащие результаты обобщения правоприменительной практики; </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6) доклады о муниципальном контроле; </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559" w:type="dxa"/>
            <w:tcBorders>
              <w:top w:val="single" w:sz="4" w:space="0" w:color="auto"/>
              <w:left w:val="single" w:sz="4" w:space="0" w:color="auto"/>
              <w:bottom w:val="single" w:sz="4" w:space="0" w:color="auto"/>
              <w:right w:val="single" w:sz="4" w:space="0" w:color="auto"/>
            </w:tcBorders>
          </w:tcPr>
          <w:p w:rsidR="006E4FA4" w:rsidRPr="006E4FA4" w:rsidRDefault="006E4FA4" w:rsidP="006E4FA4">
            <w:pPr>
              <w:jc w:val="both"/>
              <w:outlineLvl w:val="2"/>
              <w:rPr>
                <w:rFonts w:ascii="Times New Roman" w:eastAsia="Arial" w:hAnsi="Times New Roman"/>
                <w:color w:val="000000"/>
                <w:spacing w:val="-4"/>
                <w:sz w:val="18"/>
                <w:shd w:val="clear" w:color="auto" w:fill="FFFFFF"/>
              </w:rPr>
            </w:pPr>
            <w:r w:rsidRPr="006E4FA4">
              <w:rPr>
                <w:rFonts w:ascii="Times New Roman" w:eastAsia="Arial" w:hAnsi="Times New Roman"/>
                <w:color w:val="000000"/>
                <w:spacing w:val="-4"/>
                <w:sz w:val="18"/>
                <w:shd w:val="clear" w:color="auto" w:fill="FFFFFF"/>
              </w:rPr>
              <w:t>Должностные лица Администрации</w:t>
            </w: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eastAsia="Arial" w:hAnsi="Times New Roman"/>
                <w:color w:val="000000"/>
                <w:spacing w:val="-4"/>
                <w:sz w:val="18"/>
                <w:shd w:val="clear" w:color="auto" w:fill="FFFFFF"/>
              </w:rPr>
            </w:pPr>
          </w:p>
          <w:p w:rsidR="006E4FA4" w:rsidRPr="006E4FA4" w:rsidRDefault="006E4FA4" w:rsidP="006E4FA4">
            <w:pPr>
              <w:jc w:val="both"/>
              <w:outlineLvl w:val="2"/>
              <w:rPr>
                <w:rFonts w:ascii="Times New Roman" w:hAnsi="Times New Roman"/>
                <w:sz w:val="18"/>
              </w:rPr>
            </w:pPr>
          </w:p>
        </w:tc>
        <w:tc>
          <w:tcPr>
            <w:tcW w:w="1276"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В течение года</w:t>
            </w:r>
          </w:p>
        </w:tc>
      </w:tr>
      <w:tr w:rsidR="006E4FA4" w:rsidRPr="006E4FA4" w:rsidTr="006E4FA4">
        <w:tc>
          <w:tcPr>
            <w:tcW w:w="562"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2.</w:t>
            </w:r>
          </w:p>
        </w:tc>
        <w:tc>
          <w:tcPr>
            <w:tcW w:w="1673"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Обобщение правоприменительной практики</w:t>
            </w:r>
          </w:p>
        </w:tc>
        <w:tc>
          <w:tcPr>
            <w:tcW w:w="4819"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6E4FA4">
              <w:rPr>
                <w:rFonts w:ascii="Times New Roman" w:hAnsi="Times New Roman"/>
                <w:sz w:val="18"/>
              </w:rPr>
              <w:t>отчетным</w:t>
            </w:r>
            <w:proofErr w:type="gramEnd"/>
            <w:r w:rsidRPr="006E4FA4">
              <w:rPr>
                <w:rFonts w:ascii="Times New Roman" w:hAnsi="Times New Roman"/>
                <w:sz w:val="18"/>
              </w:rPr>
              <w:t>, подлежит публичному обсуждению.</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Доклад о правоприменительной практике размещается на официальном сайте </w:t>
            </w:r>
            <w:r w:rsidRPr="006E4FA4">
              <w:rPr>
                <w:rFonts w:ascii="Times New Roman" w:hAnsi="Times New Roman"/>
                <w:color w:val="000000"/>
                <w:sz w:val="18"/>
              </w:rPr>
              <w:t>администрации Молодёжного муниципального образования  в информационно-коммуникационной сети «Интернет</w:t>
            </w:r>
            <w:proofErr w:type="gramStart"/>
            <w:r w:rsidRPr="006E4FA4">
              <w:rPr>
                <w:rFonts w:ascii="Times New Roman" w:hAnsi="Times New Roman"/>
                <w:color w:val="000000"/>
                <w:sz w:val="18"/>
              </w:rPr>
              <w:t>».</w:t>
            </w:r>
            <w:r w:rsidRPr="006E4FA4">
              <w:rPr>
                <w:rFonts w:ascii="Times New Roman" w:hAnsi="Times New Roman"/>
                <w:sz w:val="18"/>
              </w:rPr>
              <w:t xml:space="preserve">, </w:t>
            </w:r>
            <w:proofErr w:type="gramEnd"/>
            <w:r w:rsidRPr="006E4FA4">
              <w:rPr>
                <w:rFonts w:ascii="Times New Roman" w:hAnsi="Times New Roman"/>
                <w:sz w:val="18"/>
              </w:rPr>
              <w:t>до 1 апреля года, следующего за отчетным годом.</w:t>
            </w:r>
          </w:p>
        </w:tc>
        <w:tc>
          <w:tcPr>
            <w:tcW w:w="1559"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eastAsia="Arial" w:hAnsi="Times New Roman"/>
                <w:color w:val="000000"/>
                <w:spacing w:val="-4"/>
                <w:sz w:val="18"/>
                <w:shd w:val="clear" w:color="auto" w:fill="FFFFFF"/>
              </w:rPr>
              <w:t>Должностные лица Администрации</w:t>
            </w:r>
          </w:p>
        </w:tc>
        <w:tc>
          <w:tcPr>
            <w:tcW w:w="1276"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1 раз в год</w:t>
            </w:r>
          </w:p>
        </w:tc>
      </w:tr>
      <w:tr w:rsidR="006E4FA4" w:rsidRPr="006E4FA4" w:rsidTr="006E4FA4">
        <w:tc>
          <w:tcPr>
            <w:tcW w:w="562"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3.</w:t>
            </w:r>
          </w:p>
        </w:tc>
        <w:tc>
          <w:tcPr>
            <w:tcW w:w="1673"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 xml:space="preserve">Объявление предостережения </w:t>
            </w:r>
          </w:p>
        </w:tc>
        <w:tc>
          <w:tcPr>
            <w:tcW w:w="4819"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При наличии у контрольного органа сведений о готовящихся или возможных нарушениях обязательных требований, а </w:t>
            </w:r>
          </w:p>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Контролируемое лицо вправе после получения предостережения о недопустимости нарушения </w:t>
            </w:r>
          </w:p>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559"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Должностные лица Администрации</w:t>
            </w:r>
          </w:p>
        </w:tc>
        <w:tc>
          <w:tcPr>
            <w:tcW w:w="1276"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В течение года</w:t>
            </w:r>
          </w:p>
        </w:tc>
      </w:tr>
      <w:tr w:rsidR="006E4FA4" w:rsidRPr="006E4FA4" w:rsidTr="006E4FA4">
        <w:trPr>
          <w:trHeight w:val="5237"/>
        </w:trPr>
        <w:tc>
          <w:tcPr>
            <w:tcW w:w="562"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lastRenderedPageBreak/>
              <w:t>4.</w:t>
            </w:r>
          </w:p>
        </w:tc>
        <w:tc>
          <w:tcPr>
            <w:tcW w:w="1673"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 xml:space="preserve">Консультирование </w:t>
            </w:r>
          </w:p>
        </w:tc>
        <w:tc>
          <w:tcPr>
            <w:tcW w:w="4819"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 xml:space="preserve">        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Консультирование, осуществляется </w:t>
            </w:r>
            <w:proofErr w:type="gramStart"/>
            <w:r w:rsidRPr="006E4FA4">
              <w:rPr>
                <w:rFonts w:ascii="Times New Roman" w:hAnsi="Times New Roman"/>
                <w:sz w:val="18"/>
              </w:rPr>
              <w:t>по</w:t>
            </w:r>
            <w:proofErr w:type="gramEnd"/>
            <w:r w:rsidRPr="006E4FA4">
              <w:rPr>
                <w:rFonts w:ascii="Times New Roman" w:hAnsi="Times New Roman"/>
                <w:sz w:val="18"/>
              </w:rPr>
              <w:t xml:space="preserve"> следующим </w:t>
            </w:r>
          </w:p>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вопросам:</w:t>
            </w:r>
          </w:p>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w:t>
            </w:r>
            <w:r w:rsidRPr="006E4FA4">
              <w:rPr>
                <w:rFonts w:ascii="Times New Roman" w:hAnsi="Times New Roman"/>
                <w:color w:val="FFFFFF" w:themeColor="background1"/>
                <w:sz w:val="18"/>
              </w:rPr>
              <w:t>.</w:t>
            </w:r>
            <w:r w:rsidRPr="006E4FA4">
              <w:rPr>
                <w:rFonts w:ascii="Times New Roman" w:hAnsi="Times New Roman"/>
                <w:sz w:val="1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roofErr w:type="gramStart"/>
            <w:r w:rsidRPr="006E4FA4">
              <w:rPr>
                <w:rFonts w:ascii="Times New Roman" w:hAnsi="Times New Roman"/>
                <w:sz w:val="18"/>
              </w:rPr>
              <w:t xml:space="preserve"> ;</w:t>
            </w:r>
            <w:proofErr w:type="gramEnd"/>
          </w:p>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 разъяснение положений нормативных правовых актов, регламентирующих порядок осуществления муниципального контроля;</w:t>
            </w:r>
          </w:p>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 компетенция уполномоченного органа;</w:t>
            </w:r>
          </w:p>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w:t>
            </w:r>
            <w:r w:rsidRPr="006E4FA4">
              <w:rPr>
                <w:rFonts w:ascii="Times New Roman" w:hAnsi="Times New Roman"/>
                <w:color w:val="FFFFFF" w:themeColor="background1"/>
                <w:sz w:val="18"/>
              </w:rPr>
              <w:t>.</w:t>
            </w:r>
            <w:r w:rsidRPr="006E4FA4">
              <w:rPr>
                <w:rFonts w:ascii="Times New Roman" w:hAnsi="Times New Roman"/>
                <w:sz w:val="18"/>
              </w:rPr>
              <w:t>порядок обжалования действий (бездействия) муниципальных инспекторов.</w:t>
            </w:r>
          </w:p>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 xml:space="preserve"> 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sidRPr="006E4FA4">
              <w:rPr>
                <w:rFonts w:ascii="Times New Roman" w:hAnsi="Times New Roman"/>
                <w:color w:val="000000"/>
                <w:sz w:val="18"/>
              </w:rPr>
              <w:t>администрации Молодёжного муниципального образования в информационно-коммуникационной сети «Интернет».</w:t>
            </w:r>
          </w:p>
        </w:tc>
        <w:tc>
          <w:tcPr>
            <w:tcW w:w="1559" w:type="dxa"/>
            <w:tcBorders>
              <w:top w:val="single" w:sz="4" w:space="0" w:color="auto"/>
              <w:left w:val="single" w:sz="4" w:space="0" w:color="auto"/>
              <w:bottom w:val="single" w:sz="4" w:space="0" w:color="auto"/>
              <w:right w:val="single" w:sz="4" w:space="0" w:color="auto"/>
            </w:tcBorders>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Должностные лица Администрации</w:t>
            </w: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p w:rsidR="006E4FA4" w:rsidRPr="006E4FA4" w:rsidRDefault="006E4FA4" w:rsidP="006E4FA4">
            <w:pPr>
              <w:jc w:val="both"/>
              <w:outlineLvl w:val="2"/>
              <w:rPr>
                <w:rFonts w:ascii="Times New Roman" w:hAnsi="Times New Roman"/>
                <w:sz w:val="18"/>
              </w:rPr>
            </w:pPr>
          </w:p>
        </w:tc>
        <w:tc>
          <w:tcPr>
            <w:tcW w:w="1276"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 xml:space="preserve">В течение года </w:t>
            </w:r>
          </w:p>
        </w:tc>
      </w:tr>
      <w:tr w:rsidR="006E4FA4" w:rsidRPr="006E4FA4" w:rsidTr="006E4FA4">
        <w:tc>
          <w:tcPr>
            <w:tcW w:w="562"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5.</w:t>
            </w:r>
          </w:p>
        </w:tc>
        <w:tc>
          <w:tcPr>
            <w:tcW w:w="1673"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Профилактический визит</w:t>
            </w:r>
          </w:p>
        </w:tc>
        <w:tc>
          <w:tcPr>
            <w:tcW w:w="4819"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6E4FA4">
              <w:rPr>
                <w:rFonts w:ascii="Times New Roman" w:hAnsi="Times New Roman"/>
                <w:sz w:val="18"/>
              </w:rPr>
              <w:t>позднее</w:t>
            </w:r>
            <w:proofErr w:type="gramEnd"/>
            <w:r w:rsidRPr="006E4FA4">
              <w:rPr>
                <w:rFonts w:ascii="Times New Roman" w:hAnsi="Times New Roman"/>
                <w:sz w:val="18"/>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6E4FA4">
              <w:rPr>
                <w:rFonts w:ascii="Times New Roman" w:hAnsi="Times New Roman"/>
                <w:sz w:val="18"/>
              </w:rPr>
              <w:t>позднее</w:t>
            </w:r>
            <w:proofErr w:type="gramEnd"/>
            <w:r w:rsidRPr="006E4FA4">
              <w:rPr>
                <w:rFonts w:ascii="Times New Roman" w:hAnsi="Times New Roman"/>
                <w:sz w:val="18"/>
              </w:rPr>
              <w:t xml:space="preserve"> чем за 3 рабочих дня до дня его проведения.</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 xml:space="preserve">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w:t>
            </w:r>
            <w:proofErr w:type="spellStart"/>
            <w:r w:rsidRPr="006E4FA4">
              <w:rPr>
                <w:rFonts w:ascii="Times New Roman" w:hAnsi="Times New Roman"/>
                <w:sz w:val="18"/>
              </w:rPr>
              <w:t>видео-конференц-связи</w:t>
            </w:r>
            <w:proofErr w:type="spellEnd"/>
            <w:r w:rsidRPr="006E4FA4">
              <w:rPr>
                <w:rFonts w:ascii="Times New Roman" w:hAnsi="Times New Roman"/>
                <w:sz w:val="18"/>
              </w:rPr>
              <w:t>.</w:t>
            </w:r>
          </w:p>
          <w:p w:rsidR="006E4FA4" w:rsidRPr="006E4FA4" w:rsidRDefault="006E4FA4" w:rsidP="006E4FA4">
            <w:pPr>
              <w:ind w:firstLine="289"/>
              <w:jc w:val="both"/>
              <w:outlineLvl w:val="2"/>
              <w:rPr>
                <w:rFonts w:ascii="Times New Roman" w:hAnsi="Times New Roman"/>
                <w:sz w:val="18"/>
              </w:rPr>
            </w:pPr>
            <w:proofErr w:type="gramStart"/>
            <w:r w:rsidRPr="006E4FA4">
              <w:rPr>
                <w:rFonts w:ascii="Times New Roman" w:hAnsi="Times New Roman"/>
                <w:sz w:val="1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6E4FA4" w:rsidRPr="006E4FA4" w:rsidRDefault="006E4FA4" w:rsidP="006E4FA4">
            <w:pPr>
              <w:ind w:firstLine="289"/>
              <w:jc w:val="both"/>
              <w:outlineLvl w:val="2"/>
              <w:rPr>
                <w:rFonts w:ascii="Times New Roman" w:hAnsi="Times New Roman"/>
                <w:sz w:val="18"/>
              </w:rPr>
            </w:pPr>
            <w:r w:rsidRPr="006E4FA4">
              <w:rPr>
                <w:rFonts w:ascii="Times New Roman" w:hAnsi="Times New Roman"/>
                <w:sz w:val="1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559"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Должностные лица Администрации</w:t>
            </w:r>
          </w:p>
        </w:tc>
        <w:tc>
          <w:tcPr>
            <w:tcW w:w="1276" w:type="dxa"/>
            <w:tcBorders>
              <w:top w:val="single" w:sz="4" w:space="0" w:color="auto"/>
              <w:left w:val="single" w:sz="4" w:space="0" w:color="auto"/>
              <w:bottom w:val="single" w:sz="4" w:space="0" w:color="auto"/>
              <w:right w:val="single" w:sz="4" w:space="0" w:color="auto"/>
            </w:tcBorders>
            <w:hideMark/>
          </w:tcPr>
          <w:p w:rsidR="006E4FA4" w:rsidRPr="006E4FA4" w:rsidRDefault="006E4FA4" w:rsidP="006E4FA4">
            <w:pPr>
              <w:jc w:val="both"/>
              <w:outlineLvl w:val="2"/>
              <w:rPr>
                <w:rFonts w:ascii="Times New Roman" w:hAnsi="Times New Roman"/>
                <w:sz w:val="18"/>
              </w:rPr>
            </w:pPr>
            <w:r w:rsidRPr="006E4FA4">
              <w:rPr>
                <w:rFonts w:ascii="Times New Roman" w:hAnsi="Times New Roman"/>
                <w:sz w:val="18"/>
              </w:rPr>
              <w:t>В течение года</w:t>
            </w:r>
          </w:p>
        </w:tc>
      </w:tr>
    </w:tbl>
    <w:p w:rsidR="00C36879" w:rsidRPr="006E4FA4" w:rsidRDefault="00C36879" w:rsidP="006E4FA4">
      <w:pPr>
        <w:spacing w:after="0"/>
        <w:jc w:val="both"/>
        <w:rPr>
          <w:rFonts w:ascii="Times New Roman" w:hAnsi="Times New Roman" w:cs="Times New Roman"/>
        </w:rPr>
      </w:pPr>
    </w:p>
    <w:sectPr w:rsidR="00C36879" w:rsidRPr="006E4FA4" w:rsidSect="006E4FA4">
      <w:pgSz w:w="11906" w:h="16838"/>
      <w:pgMar w:top="567"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4FA4"/>
    <w:rsid w:val="006E4FA4"/>
    <w:rsid w:val="006F154D"/>
    <w:rsid w:val="00C36879"/>
    <w:rsid w:val="00C71906"/>
    <w:rsid w:val="00CD0E07"/>
    <w:rsid w:val="00F90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A4"/>
    <w:pPr>
      <w:spacing w:after="0" w:line="240" w:lineRule="auto"/>
      <w:ind w:left="57"/>
      <w:jc w:val="both"/>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6E4FA4"/>
    <w:rPr>
      <w:rFonts w:ascii="Times New Roman" w:eastAsia="Times New Roman" w:hAnsi="Times New Roman" w:cs="Times New Roman"/>
      <w:sz w:val="24"/>
      <w:szCs w:val="24"/>
    </w:rPr>
  </w:style>
  <w:style w:type="character" w:styleId="a5">
    <w:name w:val="Hyperlink"/>
    <w:basedOn w:val="a0"/>
    <w:uiPriority w:val="99"/>
    <w:semiHidden/>
    <w:unhideWhenUsed/>
    <w:rsid w:val="006E4FA4"/>
    <w:rPr>
      <w:color w:val="0000FF" w:themeColor="hyperlink"/>
      <w:u w:val="single"/>
    </w:rPr>
  </w:style>
  <w:style w:type="character" w:customStyle="1" w:styleId="ConsPlusNormal">
    <w:name w:val="ConsPlusNormal Знак"/>
    <w:link w:val="ConsPlusNormal0"/>
    <w:locked/>
    <w:rsid w:val="006E4FA4"/>
    <w:rPr>
      <w:rFonts w:ascii="Arial" w:hAnsi="Arial" w:cs="Arial"/>
      <w:sz w:val="20"/>
      <w:szCs w:val="20"/>
    </w:rPr>
  </w:style>
  <w:style w:type="paragraph" w:customStyle="1" w:styleId="ConsPlusNormal0">
    <w:name w:val="ConsPlusNormal"/>
    <w:link w:val="ConsPlusNormal"/>
    <w:qFormat/>
    <w:rsid w:val="006E4FA4"/>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6E4FA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6E4FA4"/>
    <w:pPr>
      <w:spacing w:before="100" w:beforeAutospacing="1" w:after="100" w:afterAutospacing="1" w:line="240" w:lineRule="auto"/>
    </w:pPr>
    <w:rPr>
      <w:rFonts w:ascii="Tahoma" w:eastAsia="Batang" w:hAnsi="Tahoma" w:cs="Tahoma"/>
      <w:color w:val="444488"/>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2436B8E9A8BDB354E4187C0E6C238B399D71310B6A82885D3A171908CBD8B4F660A51516B4E7089B19D9FDE8BC99F165D62E11EF58808B8D57D246rAd2H" TargetMode="External"/><Relationship Id="rId5" Type="http://schemas.openxmlformats.org/officeDocument/2006/relationships/hyperlink" Target="consultantplus://offline/ref=352436B8E9A8BDB354E4067118007D803D9E2935026B80DB056C114E579BDEE1B620A34556F1E15DCA5F88F2EDB4D3A0289D2110EEr4d7H" TargetMode="External"/><Relationship Id="rId4" Type="http://schemas.openxmlformats.org/officeDocument/2006/relationships/hyperlink" Target="file:///Z:\&#1059;&#1087;&#1088;&#1072;&#1074;&#1083;&#1077;&#1085;&#1080;&#1077;%20&#1084;&#1091;&#1085;&#1080;&#1094;&#1080;&#1087;&#1072;&#1083;&#1100;&#1085;&#1086;&#1075;&#1086;%20&#1082;&#1086;&#1085;&#1090;&#1088;&#1086;&#1083;&#1103;\&#1070;&#1044;&#1048;&#1053;&#1040;%20&#1040;.&#1042;._\&#1087;&#1086;&#1089;&#1090;&#1072;&#1085;&#1086;&#1074;&#1083;&#1077;&#1085;&#1080;&#1103;%20&#1055;&#1088;&#1086;&#1092;&#1080;&#1083;&#1072;&#1082;&#1090;&#1080;&#1082;&#1072;%20&#1082;&#1086;&#1085;&#1090;&#1088;&#1086;&#1083;&#1100;\&#1087;&#1086;&#1089;&#1090;&#1072;&#1085;&#1086;&#1074;&#1083;&#1077;&#1085;&#1080;&#1077;%20&#1055;&#1088;&#1086;&#1075;&#1088;&#1072;&#1084;&#1084;&#1072;%20&#1087;&#1088;&#1086;&#1092;&#1080;&#1083;&#1072;&#1082;&#1090;&#1080;&#1082;&#1080;%20&#1085;&#1072;&#1088;&#1091;&#1096;&#1077;&#1085;&#1080;&#1081;%20%20&#1082;&#1086;&#1085;&#1090;&#1088;&#1086;&#1083;&#1100;%20&#1055;&#1088;&#1072;&#1074;&#1080;&#1083;&#1072;%20&#1073;&#1083;&#1072;&#1075;&#1086;&#1091;&#1089;&#1090;&#1088;&#1086;&#1081;&#1089;&#1090;&#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2853</Words>
  <Characters>16264</Characters>
  <Application>Microsoft Office Word</Application>
  <DocSecurity>0</DocSecurity>
  <Lines>135</Lines>
  <Paragraphs>38</Paragraphs>
  <ScaleCrop>false</ScaleCrop>
  <Company/>
  <LinksUpToDate>false</LinksUpToDate>
  <CharactersWithSpaces>19079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dc:creator>
  <cp:keywords/>
  <dc:description/>
  <cp:lastModifiedBy>Калинин</cp:lastModifiedBy>
  <cp:revision>7</cp:revision>
  <cp:lastPrinted>2022-01-10T07:59:00Z</cp:lastPrinted>
  <dcterms:created xsi:type="dcterms:W3CDTF">2022-01-10T07:44:00Z</dcterms:created>
  <dcterms:modified xsi:type="dcterms:W3CDTF">2022-01-10T08:00:00Z</dcterms:modified>
</cp:coreProperties>
</file>